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1BDE" w:rsidRPr="002F5BD2" w:rsidRDefault="00ED1BDE" w:rsidP="00ED1BDE">
      <w:pPr>
        <w:pStyle w:val="aa"/>
        <w:jc w:val="right"/>
        <w:rPr>
          <w:rFonts w:ascii="Times New Roman" w:hAnsi="Times New Roman"/>
          <w:b/>
          <w:i/>
          <w:sz w:val="24"/>
          <w:szCs w:val="24"/>
        </w:rPr>
      </w:pPr>
      <w:r w:rsidRPr="002F5BD2">
        <w:rPr>
          <w:rFonts w:ascii="Times New Roman" w:hAnsi="Times New Roman"/>
          <w:b/>
          <w:i/>
          <w:sz w:val="24"/>
          <w:szCs w:val="24"/>
        </w:rPr>
        <w:t>ОБРАЗЕЦ №1</w:t>
      </w:r>
    </w:p>
    <w:p w:rsidR="00E97270" w:rsidRPr="002F5BD2" w:rsidRDefault="00E97270" w:rsidP="00E97270">
      <w:pPr>
        <w:shd w:val="clear" w:color="auto" w:fill="FFFFFF"/>
        <w:spacing w:line="276" w:lineRule="auto"/>
        <w:jc w:val="center"/>
        <w:outlineLvl w:val="0"/>
        <w:rPr>
          <w:b/>
          <w:u w:val="single"/>
        </w:rPr>
      </w:pPr>
      <w:r w:rsidRPr="002F5BD2">
        <w:rPr>
          <w:u w:val="single"/>
        </w:rPr>
        <w:t>*</w:t>
      </w:r>
      <w:r w:rsidRPr="002F5BD2">
        <w:rPr>
          <w:b/>
          <w:u w:val="single"/>
        </w:rPr>
        <w:t>ОПИС НА ПРЕДСТАВЕНИТЕ ДОКУМЕНТИ В ОФЕРТАТА</w:t>
      </w:r>
    </w:p>
    <w:p w:rsidR="00E97270" w:rsidRPr="002F5BD2" w:rsidRDefault="009D0455" w:rsidP="00E97270">
      <w:pPr>
        <w:jc w:val="center"/>
      </w:pPr>
      <w:r>
        <w:t>(</w:t>
      </w:r>
      <w:r w:rsidR="00E97270" w:rsidRPr="002F5BD2">
        <w:t>включително в Плик „Предлагани ценови параметри</w:t>
      </w:r>
      <w:r w:rsidR="002060F7">
        <w:t>“</w:t>
      </w:r>
      <w:r>
        <w:t>)</w:t>
      </w:r>
    </w:p>
    <w:p w:rsidR="00E97270" w:rsidRDefault="00E97270" w:rsidP="00E97270">
      <w:pPr>
        <w:jc w:val="center"/>
      </w:pPr>
    </w:p>
    <w:p w:rsidR="00DA587E" w:rsidRPr="002F5BD2" w:rsidRDefault="00DA587E" w:rsidP="00E97270">
      <w:pPr>
        <w:jc w:val="center"/>
      </w:pPr>
    </w:p>
    <w:tbl>
      <w:tblPr>
        <w:tblW w:w="922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22"/>
        <w:gridCol w:w="4900"/>
        <w:gridCol w:w="3100"/>
      </w:tblGrid>
      <w:tr w:rsidR="0000191A" w:rsidRPr="0000191A" w:rsidTr="00C94093">
        <w:trPr>
          <w:trHeight w:val="1020"/>
          <w:jc w:val="center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F0C" w:rsidRPr="0000191A" w:rsidRDefault="00876F0C" w:rsidP="00876F0C">
            <w:pPr>
              <w:jc w:val="center"/>
              <w:rPr>
                <w:sz w:val="20"/>
                <w:szCs w:val="20"/>
              </w:rPr>
            </w:pPr>
            <w:r w:rsidRPr="0000191A">
              <w:rPr>
                <w:sz w:val="20"/>
                <w:szCs w:val="20"/>
              </w:rPr>
              <w:t>Приложение №</w:t>
            </w:r>
          </w:p>
        </w:tc>
        <w:tc>
          <w:tcPr>
            <w:tcW w:w="4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F0C" w:rsidRPr="0000191A" w:rsidRDefault="00876F0C" w:rsidP="00876F0C">
            <w:pPr>
              <w:jc w:val="center"/>
              <w:rPr>
                <w:sz w:val="20"/>
                <w:szCs w:val="20"/>
              </w:rPr>
            </w:pPr>
            <w:r w:rsidRPr="0000191A">
              <w:rPr>
                <w:sz w:val="20"/>
                <w:szCs w:val="20"/>
              </w:rPr>
              <w:t>Съдържание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F0C" w:rsidRPr="0000191A" w:rsidRDefault="00876F0C" w:rsidP="00876F0C">
            <w:pPr>
              <w:jc w:val="center"/>
              <w:rPr>
                <w:sz w:val="20"/>
                <w:szCs w:val="20"/>
              </w:rPr>
            </w:pPr>
            <w:r w:rsidRPr="0000191A">
              <w:rPr>
                <w:sz w:val="20"/>
                <w:szCs w:val="20"/>
              </w:rPr>
              <w:t>Вид (оригинал или заверено копие) и количество на документите (бр. листи)</w:t>
            </w:r>
          </w:p>
        </w:tc>
      </w:tr>
      <w:tr w:rsidR="001C72DB" w:rsidRPr="00876F0C" w:rsidTr="00C94093">
        <w:trPr>
          <w:trHeight w:val="255"/>
          <w:jc w:val="center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72DB" w:rsidRPr="00876F0C" w:rsidRDefault="001C72DB" w:rsidP="00876F0C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72DB" w:rsidRPr="00876F0C" w:rsidRDefault="001C72DB" w:rsidP="00876F0C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72DB" w:rsidRPr="00876F0C" w:rsidRDefault="001C72DB" w:rsidP="00876F0C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1C72DB" w:rsidRPr="00876F0C" w:rsidTr="00C94093">
        <w:trPr>
          <w:trHeight w:val="255"/>
          <w:jc w:val="center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2DB" w:rsidRPr="00876F0C" w:rsidRDefault="001C72DB" w:rsidP="00876F0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  <w:r w:rsidRPr="002F5BD2">
              <w:rPr>
                <w:rFonts w:ascii="Calibri" w:hAnsi="Calibri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2DB" w:rsidRPr="00876F0C" w:rsidRDefault="001C72DB" w:rsidP="00876F0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2DB" w:rsidRPr="00876F0C" w:rsidRDefault="001C72DB" w:rsidP="00876F0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</w:tr>
      <w:tr w:rsidR="00DA587E" w:rsidRPr="00876F0C" w:rsidTr="00C94093">
        <w:trPr>
          <w:trHeight w:val="255"/>
          <w:jc w:val="center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  <w:r w:rsidRPr="002F5BD2">
              <w:rPr>
                <w:rFonts w:ascii="Calibri" w:hAnsi="Calibri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</w:tr>
      <w:tr w:rsidR="00DA587E" w:rsidRPr="00876F0C" w:rsidTr="00C94093">
        <w:trPr>
          <w:trHeight w:val="255"/>
          <w:jc w:val="center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  <w:r w:rsidRPr="002F5BD2">
              <w:rPr>
                <w:rFonts w:ascii="Calibri" w:hAnsi="Calibri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</w:tr>
      <w:tr w:rsidR="00DA587E" w:rsidRPr="00876F0C" w:rsidTr="00C94093">
        <w:trPr>
          <w:trHeight w:val="255"/>
          <w:jc w:val="center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  <w:r w:rsidRPr="002F5BD2">
              <w:rPr>
                <w:rFonts w:ascii="Calibri" w:hAnsi="Calibri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</w:tr>
      <w:tr w:rsidR="00DA587E" w:rsidRPr="00876F0C" w:rsidTr="00C94093">
        <w:trPr>
          <w:trHeight w:val="255"/>
          <w:jc w:val="center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  <w:r w:rsidRPr="002F5BD2">
              <w:rPr>
                <w:rFonts w:ascii="Calibri" w:hAnsi="Calibri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</w:tr>
      <w:tr w:rsidR="00DA587E" w:rsidRPr="00876F0C" w:rsidTr="00C94093">
        <w:trPr>
          <w:trHeight w:val="255"/>
          <w:jc w:val="center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  <w:r w:rsidRPr="002F5BD2">
              <w:rPr>
                <w:rFonts w:ascii="Calibri" w:hAnsi="Calibri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</w:tr>
      <w:tr w:rsidR="00DA587E" w:rsidRPr="00876F0C" w:rsidTr="00C94093">
        <w:trPr>
          <w:trHeight w:val="255"/>
          <w:jc w:val="center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  <w:r w:rsidRPr="002F5BD2">
              <w:rPr>
                <w:rFonts w:ascii="Calibri" w:hAnsi="Calibri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</w:tr>
      <w:tr w:rsidR="00DA587E" w:rsidRPr="00876F0C" w:rsidTr="00C94093">
        <w:trPr>
          <w:trHeight w:val="255"/>
          <w:jc w:val="center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  <w:r w:rsidRPr="002F5BD2">
              <w:rPr>
                <w:rFonts w:ascii="Calibri" w:hAnsi="Calibri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</w:tr>
      <w:tr w:rsidR="00DA587E" w:rsidRPr="00876F0C" w:rsidTr="00C94093">
        <w:trPr>
          <w:trHeight w:val="255"/>
          <w:jc w:val="center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  <w:r w:rsidRPr="002F5BD2">
              <w:rPr>
                <w:rFonts w:ascii="Calibri" w:hAnsi="Calibri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</w:tr>
      <w:tr w:rsidR="00DA587E" w:rsidRPr="00876F0C" w:rsidTr="00C94093">
        <w:trPr>
          <w:trHeight w:val="255"/>
          <w:jc w:val="center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  <w:r w:rsidRPr="002F5BD2">
              <w:rPr>
                <w:rFonts w:ascii="Calibri" w:hAnsi="Calibri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</w:tr>
      <w:tr w:rsidR="00DA587E" w:rsidRPr="00876F0C" w:rsidTr="00C94093">
        <w:trPr>
          <w:trHeight w:val="255"/>
          <w:jc w:val="center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  <w:r w:rsidRPr="002F5BD2">
              <w:rPr>
                <w:rFonts w:ascii="Calibri" w:hAnsi="Calibri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</w:tr>
      <w:tr w:rsidR="00DA587E" w:rsidRPr="00876F0C" w:rsidTr="00C94093">
        <w:trPr>
          <w:trHeight w:val="255"/>
          <w:jc w:val="center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  <w:r w:rsidRPr="002F5BD2">
              <w:rPr>
                <w:rFonts w:ascii="Calibri" w:hAnsi="Calibri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</w:tr>
      <w:tr w:rsidR="00DA587E" w:rsidRPr="00876F0C" w:rsidTr="00C94093">
        <w:trPr>
          <w:trHeight w:val="255"/>
          <w:jc w:val="center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587E" w:rsidRPr="00876F0C" w:rsidRDefault="00DA587E" w:rsidP="00876F0C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587E" w:rsidRPr="00876F0C" w:rsidRDefault="00DA587E" w:rsidP="00876F0C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587E" w:rsidRPr="00876F0C" w:rsidRDefault="00DA587E" w:rsidP="00876F0C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</w:tbl>
    <w:p w:rsidR="00876F0C" w:rsidRPr="002F5BD2" w:rsidRDefault="00876F0C" w:rsidP="00E97270">
      <w:pPr>
        <w:jc w:val="center"/>
      </w:pPr>
    </w:p>
    <w:p w:rsidR="00E97270" w:rsidRPr="002F5BD2" w:rsidRDefault="00E97270" w:rsidP="00E97270"/>
    <w:tbl>
      <w:tblPr>
        <w:tblW w:w="0" w:type="auto"/>
        <w:tblCellSpacing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80"/>
        <w:gridCol w:w="7131"/>
      </w:tblGrid>
      <w:tr w:rsidR="00E97270" w:rsidRPr="002F5BD2" w:rsidTr="00564101">
        <w:trPr>
          <w:tblCellSpacing w:w="0" w:type="dxa"/>
        </w:trPr>
        <w:tc>
          <w:tcPr>
            <w:tcW w:w="2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97270" w:rsidRPr="002F5BD2" w:rsidRDefault="00E97270" w:rsidP="00564101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Дата</w:t>
            </w:r>
          </w:p>
        </w:tc>
        <w:tc>
          <w:tcPr>
            <w:tcW w:w="713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97270" w:rsidRPr="002F5BD2" w:rsidRDefault="00E97270" w:rsidP="00564101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......................./ ............................/ .........................................................................</w:t>
            </w:r>
          </w:p>
        </w:tc>
      </w:tr>
      <w:tr w:rsidR="00E97270" w:rsidRPr="002F5BD2" w:rsidTr="00564101">
        <w:trPr>
          <w:tblCellSpacing w:w="0" w:type="dxa"/>
        </w:trPr>
        <w:tc>
          <w:tcPr>
            <w:tcW w:w="288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97270" w:rsidRPr="002F5BD2" w:rsidRDefault="00E97270" w:rsidP="00564101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Име и фамилия</w:t>
            </w:r>
          </w:p>
        </w:tc>
        <w:tc>
          <w:tcPr>
            <w:tcW w:w="713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97270" w:rsidRPr="002F5BD2" w:rsidRDefault="00E97270" w:rsidP="00564101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................................................................................................................................</w:t>
            </w:r>
          </w:p>
        </w:tc>
      </w:tr>
      <w:tr w:rsidR="00E97270" w:rsidRPr="002F5BD2" w:rsidTr="00564101">
        <w:trPr>
          <w:tblCellSpacing w:w="0" w:type="dxa"/>
        </w:trPr>
        <w:tc>
          <w:tcPr>
            <w:tcW w:w="288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97270" w:rsidRPr="002F5BD2" w:rsidRDefault="00E97270" w:rsidP="00564101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Подпис на лицето (и печат)</w:t>
            </w:r>
          </w:p>
        </w:tc>
        <w:tc>
          <w:tcPr>
            <w:tcW w:w="713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97270" w:rsidRPr="002F5BD2" w:rsidRDefault="00E97270" w:rsidP="00564101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................................................................................................................................</w:t>
            </w:r>
          </w:p>
        </w:tc>
      </w:tr>
    </w:tbl>
    <w:p w:rsidR="00E97270" w:rsidRPr="002F5BD2" w:rsidRDefault="00E97270" w:rsidP="00E97270">
      <w:pPr>
        <w:rPr>
          <w:i/>
          <w:sz w:val="20"/>
          <w:szCs w:val="20"/>
        </w:rPr>
      </w:pPr>
      <w:r w:rsidRPr="002F5BD2">
        <w:rPr>
          <w:i/>
          <w:sz w:val="20"/>
          <w:szCs w:val="20"/>
        </w:rPr>
        <w:t>*Документът се подписва от законния представител на участника или от надлежно упълномощено лице, което подава офертата.</w:t>
      </w:r>
    </w:p>
    <w:p w:rsidR="00361585" w:rsidRDefault="00361585">
      <w:pPr>
        <w:spacing w:after="200" w:line="276" w:lineRule="auto"/>
      </w:pPr>
      <w:r>
        <w:br w:type="page"/>
      </w:r>
    </w:p>
    <w:p w:rsidR="00995CAD" w:rsidRDefault="00995CAD" w:rsidP="00995CAD">
      <w:pPr>
        <w:spacing w:after="200" w:line="276" w:lineRule="auto"/>
      </w:pPr>
    </w:p>
    <w:p w:rsidR="00361585" w:rsidRDefault="00361585" w:rsidP="00361585">
      <w:pPr>
        <w:spacing w:after="200" w:line="276" w:lineRule="auto"/>
      </w:pPr>
    </w:p>
    <w:p w:rsidR="00ED1BDE" w:rsidRDefault="00ED1BDE" w:rsidP="00ED1BDE">
      <w:pPr>
        <w:jc w:val="right"/>
        <w:rPr>
          <w:b/>
          <w:i/>
        </w:rPr>
      </w:pPr>
      <w:r w:rsidRPr="002F5BD2">
        <w:rPr>
          <w:b/>
          <w:i/>
        </w:rPr>
        <w:t>ОБРАЗЕЦ №</w:t>
      </w:r>
      <w:r w:rsidR="00926B86">
        <w:rPr>
          <w:b/>
          <w:i/>
        </w:rPr>
        <w:t>2</w:t>
      </w:r>
    </w:p>
    <w:p w:rsidR="00A74706" w:rsidRDefault="00A74706" w:rsidP="00ED1BDE">
      <w:pPr>
        <w:jc w:val="right"/>
        <w:rPr>
          <w:b/>
          <w:i/>
        </w:rPr>
      </w:pPr>
    </w:p>
    <w:p w:rsidR="00A74706" w:rsidRPr="009D0455" w:rsidRDefault="00A74706" w:rsidP="00A74706">
      <w:pPr>
        <w:pStyle w:val="BodyText1"/>
        <w:jc w:val="center"/>
        <w:rPr>
          <w:b/>
          <w:sz w:val="24"/>
          <w:szCs w:val="24"/>
        </w:rPr>
      </w:pPr>
      <w:r w:rsidRPr="009D0455">
        <w:rPr>
          <w:b/>
          <w:sz w:val="24"/>
          <w:szCs w:val="24"/>
        </w:rPr>
        <w:t>Стандартен образец за единния европейски документ за обществени поръчки (ЕЕДОП) – приложен като самостоятелно обособен файл в електронната преписка на поръчката</w:t>
      </w:r>
    </w:p>
    <w:p w:rsidR="00A74706" w:rsidRPr="00646DB1" w:rsidRDefault="003B09CB" w:rsidP="00A74706">
      <w:pPr>
        <w:pStyle w:val="Annexetitre"/>
        <w:rPr>
          <w:sz w:val="22"/>
          <w:u w:val="none"/>
        </w:rPr>
      </w:pPr>
      <w:hyperlink r:id="rId8" w:history="1">
        <w:r w:rsidRPr="0039371D">
          <w:rPr>
            <w:rStyle w:val="af0"/>
            <w:szCs w:val="24"/>
          </w:rPr>
          <w:t>http://www.vik-burgas.com/procurements?idproc=388</w:t>
        </w:r>
      </w:hyperlink>
    </w:p>
    <w:p w:rsidR="00A74706" w:rsidRPr="00A74706" w:rsidRDefault="00A74706" w:rsidP="00ED1BDE">
      <w:pPr>
        <w:jc w:val="right"/>
        <w:rPr>
          <w:i/>
        </w:rPr>
      </w:pPr>
    </w:p>
    <w:p w:rsidR="00A74706" w:rsidRPr="002F5BD2" w:rsidRDefault="00A74706" w:rsidP="00ED1BDE">
      <w:pPr>
        <w:jc w:val="right"/>
        <w:rPr>
          <w:b/>
          <w:i/>
        </w:rPr>
      </w:pPr>
    </w:p>
    <w:p w:rsidR="005910DF" w:rsidRDefault="005910DF">
      <w:pPr>
        <w:suppressAutoHyphens w:val="0"/>
        <w:spacing w:after="200" w:line="276" w:lineRule="auto"/>
        <w:rPr>
          <w:b/>
          <w:i/>
        </w:rPr>
      </w:pPr>
      <w:r>
        <w:rPr>
          <w:b/>
          <w:i/>
        </w:rPr>
        <w:br w:type="page"/>
      </w:r>
    </w:p>
    <w:p w:rsidR="00ED1BDE" w:rsidRPr="002F5BD2" w:rsidRDefault="00A817D9" w:rsidP="00ED1BDE">
      <w:pPr>
        <w:jc w:val="right"/>
        <w:rPr>
          <w:b/>
          <w:i/>
        </w:rPr>
      </w:pPr>
      <w:r w:rsidRPr="002F5BD2">
        <w:rPr>
          <w:b/>
          <w:i/>
        </w:rPr>
        <w:lastRenderedPageBreak/>
        <w:t>ОБРАЗЕЦ №3</w:t>
      </w:r>
    </w:p>
    <w:p w:rsidR="00ED1BDE" w:rsidRPr="002F5BD2" w:rsidRDefault="00ED1BDE" w:rsidP="00ED1BDE">
      <w:pPr>
        <w:jc w:val="right"/>
        <w:rPr>
          <w:b/>
        </w:rPr>
      </w:pPr>
    </w:p>
    <w:p w:rsidR="00ED1BDE" w:rsidRPr="002F5BD2" w:rsidRDefault="007B2C8A" w:rsidP="00ED1BDE">
      <w:pPr>
        <w:jc w:val="center"/>
        <w:rPr>
          <w:b/>
        </w:rPr>
      </w:pPr>
      <w:r w:rsidRPr="002F5BD2">
        <w:rPr>
          <w:b/>
        </w:rPr>
        <w:t>*</w:t>
      </w:r>
      <w:r w:rsidR="00287715" w:rsidRPr="002F5BD2">
        <w:rPr>
          <w:b/>
        </w:rPr>
        <w:t xml:space="preserve">ТЕХНИЧЕСКО </w:t>
      </w:r>
      <w:r w:rsidR="00ED1BDE" w:rsidRPr="002F5BD2">
        <w:rPr>
          <w:b/>
        </w:rPr>
        <w:t>ПРЕДЛОЖЕНИЕ</w:t>
      </w:r>
    </w:p>
    <w:p w:rsidR="00ED1BDE" w:rsidRPr="002F5BD2" w:rsidRDefault="00ED1BDE" w:rsidP="00ED1BDE">
      <w:pPr>
        <w:pStyle w:val="a5"/>
        <w:jc w:val="center"/>
        <w:rPr>
          <w:sz w:val="24"/>
          <w:szCs w:val="24"/>
        </w:rPr>
      </w:pPr>
    </w:p>
    <w:p w:rsidR="00ED1BDE" w:rsidRPr="002F5BD2" w:rsidRDefault="00ED1BDE" w:rsidP="00ED1BDE">
      <w:pPr>
        <w:pBdr>
          <w:bottom w:val="single" w:sz="4" w:space="1" w:color="auto"/>
        </w:pBdr>
      </w:pPr>
    </w:p>
    <w:p w:rsidR="00ED1BDE" w:rsidRPr="002F5BD2" w:rsidRDefault="00ED1BDE" w:rsidP="00ED1BDE">
      <w:pPr>
        <w:jc w:val="center"/>
      </w:pPr>
      <w:r w:rsidRPr="002F5BD2">
        <w:t>(наименование на обществената поръчка)</w:t>
      </w:r>
    </w:p>
    <w:p w:rsidR="00ED1BDE" w:rsidRPr="002F5BD2" w:rsidRDefault="00ED1BDE" w:rsidP="00ED1BDE">
      <w:pPr>
        <w:jc w:val="center"/>
        <w:rPr>
          <w:b/>
        </w:rPr>
      </w:pPr>
    </w:p>
    <w:p w:rsidR="00ED1BDE" w:rsidRPr="002F5BD2" w:rsidRDefault="00ED1BDE" w:rsidP="00ED1BDE">
      <w:pPr>
        <w:pStyle w:val="a5"/>
        <w:pBdr>
          <w:bottom w:val="single" w:sz="4" w:space="1" w:color="auto"/>
        </w:pBdr>
        <w:rPr>
          <w:sz w:val="24"/>
          <w:szCs w:val="24"/>
        </w:rPr>
      </w:pPr>
      <w:r w:rsidRPr="002F5BD2">
        <w:rPr>
          <w:sz w:val="24"/>
          <w:szCs w:val="24"/>
        </w:rPr>
        <w:t xml:space="preserve">от </w:t>
      </w:r>
    </w:p>
    <w:p w:rsidR="00ED1BDE" w:rsidRPr="002F5BD2" w:rsidRDefault="00ED1BDE" w:rsidP="00ED1BDE">
      <w:pPr>
        <w:pStyle w:val="a5"/>
        <w:jc w:val="center"/>
        <w:rPr>
          <w:sz w:val="24"/>
          <w:szCs w:val="24"/>
        </w:rPr>
      </w:pPr>
      <w:r w:rsidRPr="002F5BD2">
        <w:rPr>
          <w:sz w:val="24"/>
          <w:szCs w:val="24"/>
        </w:rPr>
        <w:t>(наименование на участника)</w:t>
      </w:r>
    </w:p>
    <w:p w:rsidR="00ED1BDE" w:rsidRPr="002F5BD2" w:rsidRDefault="00ED1BDE" w:rsidP="00ED1BDE">
      <w:pPr>
        <w:pStyle w:val="a5"/>
        <w:pBdr>
          <w:bottom w:val="single" w:sz="4" w:space="1" w:color="auto"/>
        </w:pBdr>
        <w:rPr>
          <w:sz w:val="24"/>
          <w:szCs w:val="24"/>
        </w:rPr>
      </w:pPr>
      <w:r w:rsidRPr="002F5BD2">
        <w:rPr>
          <w:sz w:val="24"/>
          <w:szCs w:val="24"/>
        </w:rPr>
        <w:t xml:space="preserve">Представлявано от </w:t>
      </w:r>
    </w:p>
    <w:p w:rsidR="00ED1BDE" w:rsidRPr="002F5BD2" w:rsidRDefault="00ED1BDE" w:rsidP="00ED1BDE">
      <w:pPr>
        <w:pStyle w:val="a5"/>
        <w:jc w:val="center"/>
        <w:rPr>
          <w:b/>
          <w:i/>
          <w:sz w:val="24"/>
          <w:szCs w:val="24"/>
        </w:rPr>
      </w:pPr>
      <w:r w:rsidRPr="002F5BD2">
        <w:rPr>
          <w:sz w:val="24"/>
          <w:szCs w:val="24"/>
        </w:rPr>
        <w:t>(име, длъжност)</w:t>
      </w:r>
    </w:p>
    <w:p w:rsidR="00ED1BDE" w:rsidRPr="002F5BD2" w:rsidRDefault="00ED1BDE" w:rsidP="00ED1BDE">
      <w:pPr>
        <w:pStyle w:val="a5"/>
        <w:jc w:val="both"/>
        <w:rPr>
          <w:sz w:val="24"/>
          <w:szCs w:val="24"/>
        </w:rPr>
      </w:pPr>
    </w:p>
    <w:p w:rsidR="002F15BF" w:rsidRPr="002F5BD2" w:rsidRDefault="002F15BF" w:rsidP="002F15BF">
      <w:pPr>
        <w:jc w:val="center"/>
        <w:rPr>
          <w:b/>
        </w:rPr>
      </w:pPr>
      <w:r w:rsidRPr="002F5BD2">
        <w:rPr>
          <w:b/>
        </w:rPr>
        <w:t>УВАЖАЕМИ ДАМИ И ГОСПОДА,</w:t>
      </w:r>
    </w:p>
    <w:p w:rsidR="002F15BF" w:rsidRPr="002F5BD2" w:rsidRDefault="002F15BF" w:rsidP="002F15BF">
      <w:pPr>
        <w:ind w:firstLine="360"/>
        <w:jc w:val="both"/>
        <w:rPr>
          <w:highlight w:val="yellow"/>
        </w:rPr>
      </w:pPr>
    </w:p>
    <w:p w:rsidR="002F15BF" w:rsidRPr="002F5BD2" w:rsidRDefault="00287715" w:rsidP="002F15BF">
      <w:pPr>
        <w:ind w:firstLine="360"/>
        <w:jc w:val="both"/>
      </w:pPr>
      <w:r w:rsidRPr="002F5BD2">
        <w:t>След запознаване с документацията за г</w:t>
      </w:r>
      <w:r w:rsidRPr="002F5BD2">
        <w:rPr>
          <w:bCs/>
          <w:lang w:eastAsia="en-US"/>
        </w:rPr>
        <w:t xml:space="preserve">орепосочената обществена поръчка, </w:t>
      </w:r>
      <w:r w:rsidRPr="002F5BD2">
        <w:t>удостоверявам</w:t>
      </w:r>
      <w:r w:rsidR="00655D04" w:rsidRPr="002F5BD2">
        <w:t xml:space="preserve"> и потвърждавам, </w:t>
      </w:r>
      <w:r w:rsidRPr="002F5BD2">
        <w:t>че отговарям</w:t>
      </w:r>
      <w:r w:rsidR="00BC36AA" w:rsidRPr="002F5BD2">
        <w:t>е</w:t>
      </w:r>
      <w:r w:rsidRPr="002F5BD2">
        <w:t xml:space="preserve"> на изискванията и усло</w:t>
      </w:r>
      <w:r w:rsidR="00661283">
        <w:t>вията за участие в процедурата.</w:t>
      </w:r>
    </w:p>
    <w:p w:rsidR="002F15BF" w:rsidRPr="002F5BD2" w:rsidRDefault="002F15BF" w:rsidP="002F15BF">
      <w:pPr>
        <w:pStyle w:val="a8"/>
        <w:numPr>
          <w:ilvl w:val="0"/>
          <w:numId w:val="6"/>
        </w:numPr>
        <w:spacing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2F5BD2">
        <w:rPr>
          <w:rFonts w:ascii="Times New Roman" w:hAnsi="Times New Roman"/>
          <w:sz w:val="24"/>
          <w:szCs w:val="24"/>
        </w:rPr>
        <w:t xml:space="preserve">Задължавам се да спазвам </w:t>
      </w:r>
      <w:r w:rsidR="00287715" w:rsidRPr="002F5BD2">
        <w:rPr>
          <w:rFonts w:ascii="Times New Roman" w:hAnsi="Times New Roman"/>
          <w:sz w:val="24"/>
          <w:szCs w:val="24"/>
        </w:rPr>
        <w:t xml:space="preserve">и приемам </w:t>
      </w:r>
      <w:r w:rsidRPr="002F5BD2">
        <w:rPr>
          <w:rFonts w:ascii="Times New Roman" w:hAnsi="Times New Roman"/>
          <w:sz w:val="24"/>
          <w:szCs w:val="24"/>
        </w:rPr>
        <w:t>всички условия на възложителя, посочени в документацията за обществена поръчка, отнася</w:t>
      </w:r>
      <w:r w:rsidR="00287715" w:rsidRPr="002F5BD2">
        <w:rPr>
          <w:rFonts w:ascii="Times New Roman" w:hAnsi="Times New Roman"/>
          <w:sz w:val="24"/>
          <w:szCs w:val="24"/>
        </w:rPr>
        <w:t>щи се</w:t>
      </w:r>
      <w:r w:rsidRPr="002F5BD2">
        <w:rPr>
          <w:rFonts w:ascii="Times New Roman" w:hAnsi="Times New Roman"/>
          <w:sz w:val="24"/>
          <w:szCs w:val="24"/>
        </w:rPr>
        <w:t xml:space="preserve"> до изпълнението на поръчката, в случай че същата ни бъде възложена.</w:t>
      </w:r>
    </w:p>
    <w:p w:rsidR="009D3377" w:rsidRPr="009D3377" w:rsidRDefault="009D3377" w:rsidP="009D3377">
      <w:pPr>
        <w:pStyle w:val="a8"/>
        <w:numPr>
          <w:ilvl w:val="0"/>
          <w:numId w:val="6"/>
        </w:numPr>
        <w:spacing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9D3377">
        <w:rPr>
          <w:rFonts w:ascii="Times New Roman" w:hAnsi="Times New Roman"/>
          <w:sz w:val="24"/>
          <w:szCs w:val="24"/>
        </w:rPr>
        <w:t>Декларирам, че информацията, съдържаща се в ...........</w:t>
      </w:r>
      <w:r>
        <w:rPr>
          <w:rFonts w:ascii="Times New Roman" w:hAnsi="Times New Roman"/>
          <w:sz w:val="24"/>
          <w:szCs w:val="24"/>
        </w:rPr>
        <w:t>...</w:t>
      </w:r>
      <w:r w:rsidRPr="009D3377">
        <w:rPr>
          <w:rFonts w:ascii="Times New Roman" w:hAnsi="Times New Roman"/>
          <w:sz w:val="24"/>
          <w:szCs w:val="24"/>
        </w:rPr>
        <w:t>............... (</w:t>
      </w:r>
      <w:r w:rsidRPr="009D3377">
        <w:rPr>
          <w:rFonts w:ascii="Times New Roman" w:hAnsi="Times New Roman"/>
          <w:i/>
          <w:sz w:val="24"/>
          <w:szCs w:val="24"/>
        </w:rPr>
        <w:t>ако е приложимо се посочва конкретна част/ части</w:t>
      </w:r>
      <w:r w:rsidRPr="009D3377">
        <w:rPr>
          <w:rFonts w:ascii="Times New Roman" w:hAnsi="Times New Roman"/>
          <w:sz w:val="24"/>
          <w:szCs w:val="24"/>
        </w:rPr>
        <w:t xml:space="preserve">) от офертата, следва се счита за конфиденциална, тъй като съдържа търговска тайна. Не бихме желали посочената информация да бъде разкривана от възложителя, освен в предвидените от закона случаи. </w:t>
      </w:r>
      <w:r w:rsidR="00B520A2" w:rsidRPr="00624998">
        <w:rPr>
          <w:rFonts w:ascii="Times New Roman" w:hAnsi="Times New Roman"/>
          <w:i/>
          <w:sz w:val="24"/>
          <w:szCs w:val="24"/>
          <w:u w:val="single"/>
        </w:rPr>
        <w:t>Участниците не могат да се позовават на конфиденциалност по отношение на предложенията от офертите им, които подлежат на оценка</w:t>
      </w:r>
      <w:r w:rsidR="00B520A2">
        <w:rPr>
          <w:rFonts w:ascii="Times New Roman" w:hAnsi="Times New Roman"/>
          <w:i/>
          <w:sz w:val="24"/>
          <w:szCs w:val="24"/>
          <w:u w:val="single"/>
        </w:rPr>
        <w:t>.</w:t>
      </w:r>
    </w:p>
    <w:p w:rsidR="00B95BE6" w:rsidRPr="002F5BD2" w:rsidRDefault="00B95BE6" w:rsidP="008A2FC2">
      <w:pPr>
        <w:jc w:val="center"/>
        <w:rPr>
          <w:b/>
        </w:rPr>
      </w:pPr>
    </w:p>
    <w:p w:rsidR="008A2FC2" w:rsidRPr="002F5BD2" w:rsidRDefault="008A2FC2" w:rsidP="008A2FC2">
      <w:pPr>
        <w:jc w:val="center"/>
        <w:rPr>
          <w:b/>
        </w:rPr>
      </w:pPr>
      <w:r w:rsidRPr="002F5BD2">
        <w:rPr>
          <w:b/>
        </w:rPr>
        <w:t>*ПРЕДЛОЖЕНИЕ ЗА ИЗПЪЛНЕНИЕ НА ПОРЪЧКАТА</w:t>
      </w:r>
    </w:p>
    <w:p w:rsidR="00D44EBD" w:rsidRPr="002F5BD2" w:rsidRDefault="00D44EBD" w:rsidP="00A7041C">
      <w:pPr>
        <w:ind w:firstLine="720"/>
        <w:jc w:val="center"/>
        <w:rPr>
          <w:b/>
          <w:sz w:val="22"/>
          <w:szCs w:val="22"/>
        </w:rPr>
      </w:pPr>
    </w:p>
    <w:p w:rsidR="00686DE5" w:rsidRPr="00603A55" w:rsidRDefault="00686DE5" w:rsidP="00751A32">
      <w:pPr>
        <w:ind w:firstLine="360"/>
        <w:rPr>
          <w:i/>
        </w:rPr>
      </w:pPr>
      <w:r w:rsidRPr="00D304B7">
        <w:rPr>
          <w:b/>
        </w:rPr>
        <w:t>1.</w:t>
      </w:r>
      <w:r w:rsidRPr="00603A55">
        <w:t xml:space="preserve"> Предлагаме, както следва:</w:t>
      </w:r>
    </w:p>
    <w:p w:rsidR="00686DE5" w:rsidRPr="00603A55" w:rsidRDefault="00686DE5" w:rsidP="00686DE5">
      <w:pPr>
        <w:pStyle w:val="Default"/>
        <w:numPr>
          <w:ilvl w:val="0"/>
          <w:numId w:val="46"/>
        </w:numPr>
        <w:tabs>
          <w:tab w:val="left" w:pos="0"/>
        </w:tabs>
        <w:spacing w:after="9"/>
        <w:ind w:left="0" w:firstLine="360"/>
        <w:jc w:val="both"/>
      </w:pPr>
      <w:r w:rsidRPr="00603A55">
        <w:t>да доставяме за нуждите на Възложителя необходимите количества нетна активна електроенергия;</w:t>
      </w:r>
    </w:p>
    <w:p w:rsidR="00686DE5" w:rsidRPr="00603A55" w:rsidRDefault="00686DE5" w:rsidP="00686DE5">
      <w:pPr>
        <w:pStyle w:val="Default"/>
        <w:numPr>
          <w:ilvl w:val="0"/>
          <w:numId w:val="46"/>
        </w:numPr>
        <w:tabs>
          <w:tab w:val="left" w:pos="0"/>
        </w:tabs>
        <w:spacing w:after="9"/>
        <w:ind w:left="0" w:firstLine="360"/>
        <w:jc w:val="both"/>
      </w:pPr>
      <w:r w:rsidRPr="00603A55">
        <w:t>да спазваме разпоредбите, заложени в Закона за енергетика (ЗЕ) и наредбите към него;</w:t>
      </w:r>
    </w:p>
    <w:p w:rsidR="00686DE5" w:rsidRPr="00603A55" w:rsidRDefault="00686DE5" w:rsidP="00686DE5">
      <w:pPr>
        <w:pStyle w:val="Default"/>
        <w:numPr>
          <w:ilvl w:val="0"/>
          <w:numId w:val="46"/>
        </w:numPr>
        <w:tabs>
          <w:tab w:val="left" w:pos="0"/>
        </w:tabs>
        <w:spacing w:after="9"/>
        <w:ind w:left="0" w:firstLine="360"/>
        <w:jc w:val="both"/>
      </w:pPr>
      <w:r w:rsidRPr="00603A55">
        <w:t>да спазваме нормативните изисквания, заложени в Правилата за търговия с електрическа енергия (ПТЕЕ);</w:t>
      </w:r>
    </w:p>
    <w:p w:rsidR="00686DE5" w:rsidRPr="00603A55" w:rsidRDefault="00686DE5" w:rsidP="00686DE5">
      <w:pPr>
        <w:pStyle w:val="Default"/>
        <w:numPr>
          <w:ilvl w:val="0"/>
          <w:numId w:val="46"/>
        </w:numPr>
        <w:tabs>
          <w:tab w:val="left" w:pos="0"/>
        </w:tabs>
        <w:spacing w:after="9"/>
        <w:ind w:left="0" w:firstLine="360"/>
        <w:jc w:val="both"/>
      </w:pPr>
      <w:r w:rsidRPr="00603A55">
        <w:t xml:space="preserve">да включим обектите на възложителя, описани в Таблица </w:t>
      </w:r>
      <w:r w:rsidR="00EA0D39">
        <w:t>№</w:t>
      </w:r>
      <w:r w:rsidRPr="00603A55">
        <w:t>1 в Техническата спецификация, в стандартна балансираща група, без възложителя да заплаща такса за участие;</w:t>
      </w:r>
    </w:p>
    <w:p w:rsidR="00686DE5" w:rsidRPr="00603A55" w:rsidRDefault="00686DE5" w:rsidP="00686DE5">
      <w:pPr>
        <w:pStyle w:val="Default"/>
        <w:numPr>
          <w:ilvl w:val="0"/>
          <w:numId w:val="46"/>
        </w:numPr>
        <w:tabs>
          <w:tab w:val="left" w:pos="0"/>
        </w:tabs>
        <w:spacing w:after="9"/>
        <w:ind w:left="0" w:firstLine="360"/>
        <w:jc w:val="both"/>
      </w:pPr>
      <w:r w:rsidRPr="00603A55">
        <w:t>да извършваме доставка на електрическа енергия с необходимото качество в мястото на доставка за денонощие, месец и за целия срок на договора;</w:t>
      </w:r>
    </w:p>
    <w:p w:rsidR="00686DE5" w:rsidRPr="00603A55" w:rsidRDefault="00686DE5" w:rsidP="00686DE5">
      <w:pPr>
        <w:pStyle w:val="Default"/>
        <w:numPr>
          <w:ilvl w:val="0"/>
          <w:numId w:val="46"/>
        </w:numPr>
        <w:tabs>
          <w:tab w:val="left" w:pos="0"/>
        </w:tabs>
        <w:spacing w:after="9"/>
        <w:ind w:left="0" w:firstLine="360"/>
        <w:jc w:val="both"/>
      </w:pPr>
      <w:r w:rsidRPr="00603A55">
        <w:t>в качеството ни на координатор на балансираща група, да осигуряваме прогнозиране на потреблението на обектите на Възложителя, както и да извършваме планиране и договаряне на конкретни количества нетна електрическа енергия, съгласно ПТЕЕ, съобразно посоченото в Техническата спецификация;</w:t>
      </w:r>
    </w:p>
    <w:p w:rsidR="00686DE5" w:rsidRPr="00603A55" w:rsidRDefault="00686DE5" w:rsidP="00686DE5">
      <w:pPr>
        <w:pStyle w:val="Default"/>
        <w:numPr>
          <w:ilvl w:val="0"/>
          <w:numId w:val="46"/>
        </w:numPr>
        <w:tabs>
          <w:tab w:val="left" w:pos="0"/>
        </w:tabs>
        <w:ind w:left="0" w:firstLine="360"/>
        <w:jc w:val="both"/>
      </w:pPr>
      <w:r w:rsidRPr="00603A55">
        <w:t>да осигуряваме отговорността по балансиране, като поемаме за своя сметка всички разходи/приходи по балансирането на обектите на възложителя;</w:t>
      </w:r>
    </w:p>
    <w:p w:rsidR="00686DE5" w:rsidRPr="00603A55" w:rsidRDefault="00686DE5" w:rsidP="00686DE5">
      <w:pPr>
        <w:pStyle w:val="Default"/>
        <w:numPr>
          <w:ilvl w:val="0"/>
          <w:numId w:val="46"/>
        </w:numPr>
        <w:tabs>
          <w:tab w:val="left" w:pos="0"/>
        </w:tabs>
        <w:spacing w:after="9"/>
        <w:ind w:left="0" w:firstLine="360"/>
        <w:jc w:val="both"/>
      </w:pPr>
      <w:r w:rsidRPr="00603A55">
        <w:t>да извършваме прогнозиране на потреблението на електроенергия за обектите на Възложителя;</w:t>
      </w:r>
    </w:p>
    <w:p w:rsidR="00686DE5" w:rsidRPr="00603A55" w:rsidRDefault="00686DE5" w:rsidP="00686DE5">
      <w:pPr>
        <w:pStyle w:val="Default"/>
        <w:numPr>
          <w:ilvl w:val="0"/>
          <w:numId w:val="46"/>
        </w:numPr>
        <w:tabs>
          <w:tab w:val="left" w:pos="0"/>
        </w:tabs>
        <w:spacing w:after="9"/>
        <w:ind w:left="0" w:firstLine="360"/>
        <w:jc w:val="both"/>
      </w:pPr>
      <w:r w:rsidRPr="00603A55">
        <w:t>да изготвяме графици, които ще подаваме и коригираме при необходимост, както и всички дейности, свързани с участието на възложителя в свободния пазар на електроенергия;</w:t>
      </w:r>
    </w:p>
    <w:p w:rsidR="00686DE5" w:rsidRPr="00603A55" w:rsidRDefault="00686DE5" w:rsidP="00686DE5">
      <w:pPr>
        <w:pStyle w:val="Default"/>
        <w:numPr>
          <w:ilvl w:val="0"/>
          <w:numId w:val="46"/>
        </w:numPr>
        <w:tabs>
          <w:tab w:val="left" w:pos="0"/>
        </w:tabs>
        <w:spacing w:after="9"/>
        <w:ind w:left="0" w:firstLine="360"/>
        <w:jc w:val="both"/>
      </w:pPr>
      <w:r w:rsidRPr="00603A55">
        <w:t xml:space="preserve">да доставяме </w:t>
      </w:r>
      <w:r w:rsidR="00751A32">
        <w:t>необходимото</w:t>
      </w:r>
      <w:r w:rsidRPr="00603A55">
        <w:t xml:space="preserve"> количество електроенергия за срок от 12 (дванадесет) месеца, считано от датата на сключване на договора и потвърждение от Електроенергиен системен оператор на първия регистриран график за доставка на Възложителя, както и ще предоставим на възложителя потвърждението в деня, следващ потвърждаването, с посочена дата на потвърждение.</w:t>
      </w:r>
    </w:p>
    <w:p w:rsidR="00686DE5" w:rsidRPr="00603A55" w:rsidRDefault="00686DE5" w:rsidP="00686DE5">
      <w:pPr>
        <w:pStyle w:val="Default"/>
        <w:numPr>
          <w:ilvl w:val="0"/>
          <w:numId w:val="46"/>
        </w:numPr>
        <w:tabs>
          <w:tab w:val="left" w:pos="0"/>
        </w:tabs>
        <w:ind w:left="0" w:firstLine="360"/>
        <w:jc w:val="both"/>
      </w:pPr>
      <w:r w:rsidRPr="00603A55">
        <w:lastRenderedPageBreak/>
        <w:t>да потвърждаваме от името на възложителя графиците за доставка в системата за администриране на пазара на оператора на електроенергийната система.</w:t>
      </w:r>
    </w:p>
    <w:p w:rsidR="00686DE5" w:rsidRPr="00603A55" w:rsidRDefault="00686DE5" w:rsidP="004A5023">
      <w:pPr>
        <w:pStyle w:val="Default"/>
        <w:ind w:firstLine="709"/>
        <w:jc w:val="both"/>
      </w:pPr>
      <w:r w:rsidRPr="00D304B7">
        <w:rPr>
          <w:b/>
          <w:bCs/>
        </w:rPr>
        <w:t>2.</w:t>
      </w:r>
      <w:r w:rsidRPr="00603A55">
        <w:rPr>
          <w:b/>
          <w:bCs/>
        </w:rPr>
        <w:t xml:space="preserve"> </w:t>
      </w:r>
      <w:r w:rsidRPr="00603A55">
        <w:t>Общите принципи (методика) за разпределяне на небалансите в рамките на балансиращата група, в която възложителя ще бъде включен от координатора, са както следва: ...............</w:t>
      </w:r>
      <w:r>
        <w:t>.............</w:t>
      </w:r>
      <w:r w:rsidRPr="00603A55">
        <w:t>............................................................................................................</w:t>
      </w:r>
      <w:r w:rsidR="00751A32">
        <w:t>.............................</w:t>
      </w:r>
    </w:p>
    <w:p w:rsidR="00686DE5" w:rsidRPr="00603A55" w:rsidRDefault="00686DE5" w:rsidP="00686DE5">
      <w:pPr>
        <w:pStyle w:val="Default"/>
        <w:jc w:val="both"/>
      </w:pPr>
      <w:r w:rsidRPr="00603A55">
        <w:rPr>
          <w:i/>
          <w:iCs/>
        </w:rPr>
        <w:t>(описание на процеса по изпълнение предмета на поръчката, съгласно документацията за участие, техническите спецификации и проекта на договор на възложителя, както и допълнителни предложения на участника, ако има такива).</w:t>
      </w:r>
    </w:p>
    <w:p w:rsidR="00686DE5" w:rsidRPr="00603A55" w:rsidRDefault="00686DE5" w:rsidP="00751A32">
      <w:pPr>
        <w:pStyle w:val="Default"/>
        <w:ind w:firstLine="708"/>
        <w:jc w:val="both"/>
      </w:pPr>
      <w:r w:rsidRPr="00751A32">
        <w:rPr>
          <w:b/>
          <w:bCs/>
        </w:rPr>
        <w:t xml:space="preserve">3. </w:t>
      </w:r>
      <w:r w:rsidR="00751A32" w:rsidRPr="00751A32">
        <w:t>Уведомени сме, че посочената в Техничеката спецификацие електроенергия е прогнозно количество и възложителят не се ангажира с пълното й консумиране.</w:t>
      </w:r>
    </w:p>
    <w:p w:rsidR="00686DE5" w:rsidRPr="00603A55" w:rsidRDefault="00751A32" w:rsidP="00751A32">
      <w:pPr>
        <w:tabs>
          <w:tab w:val="left" w:pos="709"/>
        </w:tabs>
        <w:jc w:val="both"/>
      </w:pPr>
      <w:r>
        <w:rPr>
          <w:b/>
        </w:rPr>
        <w:tab/>
      </w:r>
      <w:r w:rsidR="00686DE5" w:rsidRPr="00603A55">
        <w:rPr>
          <w:b/>
        </w:rPr>
        <w:t>4.</w:t>
      </w:r>
      <w:r w:rsidR="00686DE5" w:rsidRPr="00603A55">
        <w:t xml:space="preserve"> Потвърждаваме възможностите ни за доставки на цялото количество електроенергия в необходимите срокове и с необходимото качество.</w:t>
      </w:r>
    </w:p>
    <w:p w:rsidR="00686DE5" w:rsidRPr="00603A55" w:rsidRDefault="00686DE5" w:rsidP="00751A32">
      <w:pPr>
        <w:ind w:firstLine="708"/>
      </w:pPr>
      <w:r w:rsidRPr="00603A55">
        <w:rPr>
          <w:b/>
        </w:rPr>
        <w:t xml:space="preserve">5. </w:t>
      </w:r>
      <w:r w:rsidRPr="00603A55">
        <w:t>Прилагаме Списък-декларация за броя на членовете в балансиращата група, с консумация равна или близка до консумацията на електрическа енергия на Възложителя.</w:t>
      </w:r>
    </w:p>
    <w:p w:rsidR="00686DE5" w:rsidRPr="00603A55" w:rsidRDefault="00686DE5" w:rsidP="00686DE5">
      <w:pPr>
        <w:rPr>
          <w:b/>
        </w:rPr>
      </w:pPr>
    </w:p>
    <w:p w:rsidR="0078504F" w:rsidRPr="00EA0D39" w:rsidRDefault="0078504F" w:rsidP="00DC611D">
      <w:pPr>
        <w:autoSpaceDE w:val="0"/>
        <w:autoSpaceDN w:val="0"/>
        <w:adjustRightInd w:val="0"/>
        <w:spacing w:before="120"/>
        <w:ind w:firstLine="540"/>
        <w:jc w:val="both"/>
      </w:pPr>
    </w:p>
    <w:tbl>
      <w:tblPr>
        <w:tblW w:w="0" w:type="auto"/>
        <w:tblCellSpacing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80"/>
        <w:gridCol w:w="7131"/>
      </w:tblGrid>
      <w:tr w:rsidR="00DC611D" w:rsidRPr="002F5BD2" w:rsidTr="00231D1A">
        <w:trPr>
          <w:tblCellSpacing w:w="0" w:type="dxa"/>
        </w:trPr>
        <w:tc>
          <w:tcPr>
            <w:tcW w:w="2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Дата</w:t>
            </w:r>
          </w:p>
        </w:tc>
        <w:tc>
          <w:tcPr>
            <w:tcW w:w="713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......................./ ............................/ .........................................................................</w:t>
            </w:r>
          </w:p>
        </w:tc>
      </w:tr>
      <w:tr w:rsidR="00DC611D" w:rsidRPr="002F5BD2" w:rsidTr="00231D1A">
        <w:trPr>
          <w:tblCellSpacing w:w="0" w:type="dxa"/>
        </w:trPr>
        <w:tc>
          <w:tcPr>
            <w:tcW w:w="288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Име и фамилия</w:t>
            </w:r>
          </w:p>
        </w:tc>
        <w:tc>
          <w:tcPr>
            <w:tcW w:w="713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................................................................................................................................</w:t>
            </w:r>
          </w:p>
        </w:tc>
      </w:tr>
      <w:tr w:rsidR="00DC611D" w:rsidRPr="002F5BD2" w:rsidTr="00231D1A">
        <w:trPr>
          <w:tblCellSpacing w:w="0" w:type="dxa"/>
        </w:trPr>
        <w:tc>
          <w:tcPr>
            <w:tcW w:w="288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Подпис на лицето (и печат)</w:t>
            </w:r>
          </w:p>
        </w:tc>
        <w:tc>
          <w:tcPr>
            <w:tcW w:w="713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................................................................................................................................</w:t>
            </w:r>
          </w:p>
        </w:tc>
      </w:tr>
    </w:tbl>
    <w:p w:rsidR="007B2C8A" w:rsidRPr="002F5BD2" w:rsidRDefault="007B2C8A" w:rsidP="007B2C8A">
      <w:pPr>
        <w:jc w:val="both"/>
        <w:rPr>
          <w:i/>
          <w:sz w:val="20"/>
          <w:szCs w:val="20"/>
        </w:rPr>
      </w:pPr>
      <w:r w:rsidRPr="002F5BD2">
        <w:rPr>
          <w:i/>
          <w:sz w:val="20"/>
          <w:szCs w:val="20"/>
        </w:rPr>
        <w:t xml:space="preserve"> *Документ</w:t>
      </w:r>
      <w:r w:rsidR="008151BB" w:rsidRPr="002F5BD2">
        <w:rPr>
          <w:i/>
          <w:sz w:val="20"/>
          <w:szCs w:val="20"/>
        </w:rPr>
        <w:t>ът</w:t>
      </w:r>
      <w:r w:rsidRPr="002F5BD2">
        <w:rPr>
          <w:i/>
          <w:sz w:val="20"/>
          <w:szCs w:val="20"/>
        </w:rPr>
        <w:t xml:space="preserve"> е задължителна част от офертата</w:t>
      </w:r>
      <w:r w:rsidR="0065649A">
        <w:rPr>
          <w:i/>
          <w:sz w:val="20"/>
          <w:szCs w:val="20"/>
        </w:rPr>
        <w:t xml:space="preserve"> и се</w:t>
      </w:r>
      <w:r w:rsidRPr="002F5BD2">
        <w:rPr>
          <w:i/>
          <w:sz w:val="20"/>
          <w:szCs w:val="20"/>
        </w:rPr>
        <w:t xml:space="preserve"> подписва от законния представител на участника или от надлежно упълномощено лице, което подава офертата.</w:t>
      </w:r>
    </w:p>
    <w:p w:rsidR="00ED1BDE" w:rsidRDefault="00ED1BDE" w:rsidP="00334B46">
      <w:r w:rsidRPr="002F5BD2">
        <w:br w:type="page"/>
      </w:r>
    </w:p>
    <w:p w:rsidR="001D4D4A" w:rsidRPr="002F5BD2" w:rsidRDefault="001D4D4A" w:rsidP="00334B46"/>
    <w:p w:rsidR="00ED1BDE" w:rsidRPr="002F5BD2" w:rsidRDefault="00ED1BDE" w:rsidP="00ED1BDE">
      <w:pPr>
        <w:jc w:val="right"/>
        <w:rPr>
          <w:b/>
          <w:i/>
        </w:rPr>
      </w:pPr>
      <w:r w:rsidRPr="002F5BD2">
        <w:rPr>
          <w:b/>
          <w:i/>
        </w:rPr>
        <w:t>ОБРАЗЕЦ №</w:t>
      </w:r>
      <w:bookmarkStart w:id="0" w:name="_GoBack"/>
      <w:bookmarkEnd w:id="0"/>
      <w:r w:rsidR="00661283">
        <w:rPr>
          <w:b/>
          <w:i/>
        </w:rPr>
        <w:t>4</w:t>
      </w:r>
    </w:p>
    <w:p w:rsidR="00ED1BDE" w:rsidRPr="002F5BD2" w:rsidRDefault="00ED1BDE" w:rsidP="00ED1BDE">
      <w:pPr>
        <w:pStyle w:val="a5"/>
        <w:jc w:val="right"/>
        <w:rPr>
          <w:sz w:val="24"/>
          <w:szCs w:val="24"/>
        </w:rPr>
      </w:pPr>
    </w:p>
    <w:p w:rsidR="00ED1BDE" w:rsidRPr="002F5BD2" w:rsidRDefault="007B2C8A" w:rsidP="00ED1BDE">
      <w:pPr>
        <w:pStyle w:val="a5"/>
        <w:jc w:val="center"/>
        <w:rPr>
          <w:b/>
          <w:sz w:val="24"/>
          <w:szCs w:val="24"/>
        </w:rPr>
      </w:pPr>
      <w:r w:rsidRPr="002F5BD2">
        <w:rPr>
          <w:b/>
          <w:sz w:val="24"/>
          <w:szCs w:val="24"/>
        </w:rPr>
        <w:t>*</w:t>
      </w:r>
      <w:r w:rsidR="00ED1BDE" w:rsidRPr="002F5BD2">
        <w:rPr>
          <w:b/>
          <w:sz w:val="24"/>
          <w:szCs w:val="24"/>
        </w:rPr>
        <w:t>ПРЕДЛАГАНА ЦЕНА</w:t>
      </w:r>
    </w:p>
    <w:p w:rsidR="00ED1BDE" w:rsidRPr="002F5BD2" w:rsidRDefault="00ED1BDE" w:rsidP="00ED1BDE">
      <w:pPr>
        <w:pBdr>
          <w:bottom w:val="single" w:sz="4" w:space="1" w:color="auto"/>
        </w:pBdr>
      </w:pPr>
    </w:p>
    <w:p w:rsidR="00ED1BDE" w:rsidRPr="002F5BD2" w:rsidRDefault="00ED1BDE" w:rsidP="00ED1BDE">
      <w:pPr>
        <w:jc w:val="center"/>
      </w:pPr>
      <w:r w:rsidRPr="002F5BD2">
        <w:t>(наименование на обществената поръчка)</w:t>
      </w:r>
    </w:p>
    <w:p w:rsidR="00ED1BDE" w:rsidRPr="002F5BD2" w:rsidRDefault="00ED1BDE" w:rsidP="00ED1BDE">
      <w:pPr>
        <w:pStyle w:val="a5"/>
        <w:rPr>
          <w:sz w:val="24"/>
          <w:szCs w:val="24"/>
        </w:rPr>
      </w:pPr>
    </w:p>
    <w:p w:rsidR="00ED1BDE" w:rsidRPr="002F5BD2" w:rsidRDefault="00ED1BDE" w:rsidP="00ED1BDE">
      <w:pPr>
        <w:pStyle w:val="a5"/>
        <w:pBdr>
          <w:bottom w:val="single" w:sz="4" w:space="1" w:color="auto"/>
        </w:pBdr>
        <w:rPr>
          <w:sz w:val="24"/>
          <w:szCs w:val="24"/>
        </w:rPr>
      </w:pPr>
      <w:r w:rsidRPr="002F5BD2">
        <w:rPr>
          <w:sz w:val="24"/>
          <w:szCs w:val="24"/>
        </w:rPr>
        <w:t xml:space="preserve">от </w:t>
      </w:r>
    </w:p>
    <w:p w:rsidR="00ED1BDE" w:rsidRPr="002F5BD2" w:rsidRDefault="00ED1BDE" w:rsidP="00ED1BDE">
      <w:pPr>
        <w:pStyle w:val="a5"/>
        <w:jc w:val="center"/>
        <w:rPr>
          <w:sz w:val="24"/>
          <w:szCs w:val="24"/>
        </w:rPr>
      </w:pPr>
      <w:r w:rsidRPr="002F5BD2">
        <w:rPr>
          <w:sz w:val="24"/>
          <w:szCs w:val="24"/>
        </w:rPr>
        <w:t>(наименование на участника)</w:t>
      </w:r>
    </w:p>
    <w:p w:rsidR="00ED1BDE" w:rsidRPr="002F5BD2" w:rsidRDefault="00ED1BDE" w:rsidP="00ED1BDE">
      <w:pPr>
        <w:pStyle w:val="a5"/>
        <w:pBdr>
          <w:bottom w:val="single" w:sz="4" w:space="1" w:color="auto"/>
        </w:pBdr>
        <w:rPr>
          <w:sz w:val="24"/>
          <w:szCs w:val="24"/>
        </w:rPr>
      </w:pPr>
      <w:r w:rsidRPr="002F5BD2">
        <w:rPr>
          <w:sz w:val="24"/>
          <w:szCs w:val="24"/>
        </w:rPr>
        <w:t xml:space="preserve">Представлявано от </w:t>
      </w:r>
    </w:p>
    <w:p w:rsidR="00ED1BDE" w:rsidRPr="002F5BD2" w:rsidRDefault="00ED1BDE" w:rsidP="00ED1BDE">
      <w:pPr>
        <w:pStyle w:val="a5"/>
        <w:jc w:val="center"/>
        <w:rPr>
          <w:b/>
          <w:i/>
          <w:sz w:val="24"/>
          <w:szCs w:val="24"/>
        </w:rPr>
      </w:pPr>
      <w:r w:rsidRPr="002F5BD2">
        <w:rPr>
          <w:sz w:val="24"/>
          <w:szCs w:val="24"/>
        </w:rPr>
        <w:t>(име, длъжност)</w:t>
      </w:r>
    </w:p>
    <w:p w:rsidR="00ED1BDE" w:rsidRPr="002F5BD2" w:rsidRDefault="00ED1BDE" w:rsidP="00ED1BDE">
      <w:pPr>
        <w:pStyle w:val="a5"/>
        <w:jc w:val="both"/>
        <w:rPr>
          <w:sz w:val="24"/>
          <w:szCs w:val="24"/>
        </w:rPr>
      </w:pPr>
    </w:p>
    <w:p w:rsidR="00DC3B2E" w:rsidRPr="002F5BD2" w:rsidRDefault="00DC3B2E" w:rsidP="00DC3B2E">
      <w:pPr>
        <w:jc w:val="center"/>
        <w:rPr>
          <w:b/>
        </w:rPr>
      </w:pPr>
      <w:r w:rsidRPr="002F5BD2">
        <w:rPr>
          <w:b/>
        </w:rPr>
        <w:t>УВАЖАЕМИ ДАМИ И ГОСПОДА,</w:t>
      </w:r>
    </w:p>
    <w:p w:rsidR="00DC3B2E" w:rsidRPr="002F5BD2" w:rsidRDefault="00DC3B2E" w:rsidP="00DC3B2E">
      <w:pPr>
        <w:jc w:val="center"/>
        <w:rPr>
          <w:b/>
        </w:rPr>
      </w:pPr>
    </w:p>
    <w:p w:rsidR="00B70404" w:rsidRPr="002F5BD2" w:rsidRDefault="00B70404" w:rsidP="00B70404">
      <w:pPr>
        <w:ind w:firstLine="708"/>
        <w:jc w:val="both"/>
        <w:rPr>
          <w:noProof/>
        </w:rPr>
      </w:pPr>
      <w:r w:rsidRPr="002F5BD2">
        <w:rPr>
          <w:bCs/>
          <w:noProof/>
          <w:lang w:eastAsia="en-US"/>
        </w:rPr>
        <w:t>След запознаване с документацията за горепосочената обществена поръчка, правим следното предложение:</w:t>
      </w:r>
    </w:p>
    <w:p w:rsidR="00EA0D39" w:rsidRPr="00715991" w:rsidRDefault="00EA0D39" w:rsidP="00EA0D39">
      <w:pPr>
        <w:pStyle w:val="a5"/>
        <w:numPr>
          <w:ilvl w:val="0"/>
          <w:numId w:val="47"/>
        </w:numPr>
        <w:ind w:left="0" w:firstLine="360"/>
        <w:jc w:val="both"/>
        <w:rPr>
          <w:sz w:val="24"/>
          <w:szCs w:val="24"/>
        </w:rPr>
      </w:pPr>
      <w:r w:rsidRPr="00235B9C">
        <w:rPr>
          <w:sz w:val="24"/>
          <w:szCs w:val="24"/>
        </w:rPr>
        <w:t>Предлага</w:t>
      </w:r>
      <w:r w:rsidR="001D4D4A">
        <w:rPr>
          <w:sz w:val="24"/>
          <w:szCs w:val="24"/>
        </w:rPr>
        <w:t xml:space="preserve">ме </w:t>
      </w:r>
      <w:r w:rsidR="001D4D4A" w:rsidRPr="00D654E3">
        <w:rPr>
          <w:b/>
          <w:sz w:val="24"/>
          <w:szCs w:val="24"/>
        </w:rPr>
        <w:t xml:space="preserve">добавка </w:t>
      </w:r>
      <w:r w:rsidRPr="00D654E3">
        <w:rPr>
          <w:b/>
          <w:sz w:val="24"/>
          <w:szCs w:val="24"/>
        </w:rPr>
        <w:t>за</w:t>
      </w:r>
      <w:r w:rsidRPr="00235B9C">
        <w:rPr>
          <w:sz w:val="24"/>
          <w:szCs w:val="24"/>
        </w:rPr>
        <w:t xml:space="preserve"> </w:t>
      </w:r>
      <w:r w:rsidRPr="00235B9C">
        <w:rPr>
          <w:b/>
          <w:sz w:val="24"/>
          <w:szCs w:val="24"/>
        </w:rPr>
        <w:t xml:space="preserve">един </w:t>
      </w:r>
      <w:r w:rsidRPr="00235B9C">
        <w:rPr>
          <w:b/>
          <w:sz w:val="24"/>
          <w:szCs w:val="24"/>
          <w:lang w:val="en-US"/>
        </w:rPr>
        <w:t>MWh</w:t>
      </w:r>
      <w:r w:rsidRPr="00235B9C">
        <w:rPr>
          <w:sz w:val="24"/>
          <w:szCs w:val="24"/>
          <w:lang w:val="en-US"/>
        </w:rPr>
        <w:t xml:space="preserve"> </w:t>
      </w:r>
      <w:r w:rsidRPr="00235B9C">
        <w:rPr>
          <w:sz w:val="24"/>
          <w:szCs w:val="24"/>
        </w:rPr>
        <w:t>нетна активна електрическа енергия (без ДДС)</w:t>
      </w:r>
      <w:r>
        <w:rPr>
          <w:sz w:val="24"/>
          <w:szCs w:val="24"/>
        </w:rPr>
        <w:t>,</w:t>
      </w:r>
      <w:r w:rsidRPr="00235B9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</w:t>
      </w:r>
      <w:r w:rsidRPr="00235B9C">
        <w:rPr>
          <w:sz w:val="24"/>
          <w:szCs w:val="24"/>
        </w:rPr>
        <w:t>включ</w:t>
      </w:r>
      <w:r>
        <w:rPr>
          <w:sz w:val="24"/>
          <w:szCs w:val="24"/>
        </w:rPr>
        <w:t xml:space="preserve">ени </w:t>
      </w:r>
      <w:r w:rsidRPr="00235B9C">
        <w:rPr>
          <w:sz w:val="24"/>
          <w:szCs w:val="24"/>
        </w:rPr>
        <w:t>разходи</w:t>
      </w:r>
      <w:r>
        <w:rPr>
          <w:sz w:val="24"/>
          <w:szCs w:val="24"/>
        </w:rPr>
        <w:t xml:space="preserve"> по прогнозиране и </w:t>
      </w:r>
      <w:r w:rsidRPr="00235B9C">
        <w:rPr>
          <w:sz w:val="24"/>
          <w:szCs w:val="24"/>
        </w:rPr>
        <w:t>балансиране:</w:t>
      </w:r>
      <w:r>
        <w:rPr>
          <w:sz w:val="24"/>
          <w:szCs w:val="24"/>
        </w:rPr>
        <w:t xml:space="preserve"> ................. </w:t>
      </w:r>
      <w:r w:rsidRPr="00DA4539">
        <w:t>(посочва се цена в лева, цифром и словом)</w:t>
      </w:r>
      <w:r>
        <w:t>.</w:t>
      </w:r>
    </w:p>
    <w:p w:rsidR="00EA0D39" w:rsidRPr="00715991" w:rsidRDefault="00EA0D39" w:rsidP="00EA0D39">
      <w:pPr>
        <w:pStyle w:val="a5"/>
        <w:numPr>
          <w:ilvl w:val="0"/>
          <w:numId w:val="47"/>
        </w:numPr>
        <w:ind w:left="0" w:firstLine="360"/>
        <w:jc w:val="both"/>
        <w:rPr>
          <w:sz w:val="24"/>
          <w:szCs w:val="24"/>
        </w:rPr>
      </w:pPr>
      <w:r w:rsidRPr="00715991">
        <w:rPr>
          <w:sz w:val="24"/>
          <w:szCs w:val="24"/>
        </w:rPr>
        <w:t xml:space="preserve">При така предложените условия от нас, в нашето Ценово предложение сме включили всички разходи, свързани с качественото изпълнение на поръчката в описания вид и обхват, </w:t>
      </w:r>
      <w:r w:rsidRPr="00EA0D39">
        <w:rPr>
          <w:sz w:val="24"/>
          <w:szCs w:val="24"/>
          <w:u w:val="single"/>
        </w:rPr>
        <w:t>с изключение на</w:t>
      </w:r>
      <w:r w:rsidRPr="00EA0D39">
        <w:rPr>
          <w:bCs/>
          <w:sz w:val="24"/>
          <w:szCs w:val="24"/>
          <w:u w:val="single"/>
        </w:rPr>
        <w:t xml:space="preserve"> регулаторно определените</w:t>
      </w:r>
      <w:r w:rsidRPr="00715991">
        <w:rPr>
          <w:sz w:val="24"/>
          <w:szCs w:val="24"/>
        </w:rPr>
        <w:t>:</w:t>
      </w:r>
    </w:p>
    <w:p w:rsidR="00EA0D39" w:rsidRPr="00FD2461" w:rsidRDefault="00EA0D39" w:rsidP="00EA0D39">
      <w:pPr>
        <w:pStyle w:val="a5"/>
        <w:numPr>
          <w:ilvl w:val="0"/>
          <w:numId w:val="48"/>
        </w:numPr>
        <w:tabs>
          <w:tab w:val="left" w:pos="709"/>
        </w:tabs>
        <w:ind w:left="0" w:firstLine="284"/>
        <w:jc w:val="both"/>
        <w:rPr>
          <w:bCs/>
          <w:sz w:val="24"/>
          <w:szCs w:val="24"/>
        </w:rPr>
      </w:pPr>
      <w:r w:rsidRPr="00FD2461">
        <w:rPr>
          <w:bCs/>
          <w:sz w:val="24"/>
          <w:szCs w:val="24"/>
        </w:rPr>
        <w:t>цена за пренос и достъп през/до електроразпределителните мрежи;</w:t>
      </w:r>
    </w:p>
    <w:p w:rsidR="00EA0D39" w:rsidRPr="00FD2461" w:rsidRDefault="00EA0D39" w:rsidP="00EA0D39">
      <w:pPr>
        <w:pStyle w:val="a5"/>
        <w:numPr>
          <w:ilvl w:val="0"/>
          <w:numId w:val="48"/>
        </w:numPr>
        <w:tabs>
          <w:tab w:val="left" w:pos="709"/>
        </w:tabs>
        <w:ind w:left="0" w:firstLine="284"/>
        <w:jc w:val="both"/>
        <w:rPr>
          <w:bCs/>
          <w:sz w:val="24"/>
          <w:szCs w:val="24"/>
        </w:rPr>
      </w:pPr>
      <w:r w:rsidRPr="00FD2461">
        <w:rPr>
          <w:bCs/>
          <w:sz w:val="24"/>
          <w:szCs w:val="24"/>
        </w:rPr>
        <w:t>цена за пренос и достъп през/до електропреносната мрежа;</w:t>
      </w:r>
    </w:p>
    <w:p w:rsidR="00EA0D39" w:rsidRDefault="00EA0D39" w:rsidP="00EA0D39">
      <w:pPr>
        <w:pStyle w:val="a5"/>
        <w:numPr>
          <w:ilvl w:val="0"/>
          <w:numId w:val="48"/>
        </w:numPr>
        <w:tabs>
          <w:tab w:val="left" w:pos="709"/>
        </w:tabs>
        <w:ind w:left="0" w:firstLine="284"/>
        <w:jc w:val="both"/>
        <w:rPr>
          <w:bCs/>
          <w:sz w:val="24"/>
          <w:szCs w:val="24"/>
        </w:rPr>
      </w:pPr>
      <w:r w:rsidRPr="00FD2461">
        <w:rPr>
          <w:bCs/>
          <w:sz w:val="24"/>
          <w:szCs w:val="24"/>
        </w:rPr>
        <w:t>цена за „задължения към обществото”, акциз и ДДС</w:t>
      </w:r>
      <w:r>
        <w:rPr>
          <w:bCs/>
          <w:sz w:val="24"/>
          <w:szCs w:val="24"/>
        </w:rPr>
        <w:t>;</w:t>
      </w:r>
    </w:p>
    <w:p w:rsidR="00EA0D39" w:rsidRPr="00D654E3" w:rsidRDefault="00EA0D39" w:rsidP="00EA0D39">
      <w:pPr>
        <w:pStyle w:val="a5"/>
        <w:numPr>
          <w:ilvl w:val="0"/>
          <w:numId w:val="48"/>
        </w:numPr>
        <w:tabs>
          <w:tab w:val="left" w:pos="0"/>
        </w:tabs>
        <w:ind w:left="0" w:firstLine="284"/>
        <w:jc w:val="both"/>
        <w:rPr>
          <w:bCs/>
          <w:sz w:val="24"/>
          <w:szCs w:val="24"/>
        </w:rPr>
      </w:pPr>
      <w:r w:rsidRPr="00D654E3">
        <w:rPr>
          <w:rFonts w:eastAsia="Calibri"/>
          <w:sz w:val="24"/>
          <w:szCs w:val="24"/>
        </w:rPr>
        <w:t xml:space="preserve">всякакви нормативно определени </w:t>
      </w:r>
      <w:r w:rsidRPr="00D654E3">
        <w:rPr>
          <w:bCs/>
          <w:sz w:val="24"/>
          <w:szCs w:val="24"/>
        </w:rPr>
        <w:t xml:space="preserve">добавки върху цената на електрическата енергия, </w:t>
      </w:r>
      <w:r w:rsidRPr="00D654E3">
        <w:rPr>
          <w:rFonts w:eastAsia="Calibri"/>
          <w:sz w:val="24"/>
          <w:szCs w:val="24"/>
        </w:rPr>
        <w:t>както и всички дължими данъци и такси</w:t>
      </w:r>
      <w:r w:rsidRPr="00D654E3">
        <w:rPr>
          <w:bCs/>
          <w:sz w:val="24"/>
          <w:szCs w:val="24"/>
        </w:rPr>
        <w:t>.</w:t>
      </w:r>
    </w:p>
    <w:p w:rsidR="00EA0D39" w:rsidRPr="00A92826" w:rsidRDefault="00EA0D39" w:rsidP="00EA0D39">
      <w:pPr>
        <w:pStyle w:val="Default"/>
        <w:numPr>
          <w:ilvl w:val="0"/>
          <w:numId w:val="47"/>
        </w:numPr>
      </w:pPr>
      <w:r w:rsidRPr="00A92826">
        <w:t>Декларираме, че Възложителят няма да заплаща такса за участие в балансираща група.</w:t>
      </w:r>
    </w:p>
    <w:p w:rsidR="00EA0D39" w:rsidRPr="00A92826" w:rsidRDefault="00EA0D39" w:rsidP="00EA0D39">
      <w:pPr>
        <w:pStyle w:val="Default"/>
        <w:numPr>
          <w:ilvl w:val="0"/>
          <w:numId w:val="47"/>
        </w:numPr>
        <w:ind w:left="0" w:firstLine="360"/>
      </w:pPr>
      <w:r w:rsidRPr="00A92826">
        <w:t>Декларираме, че на Възложителя няма да се начисляват допълнително суми за излишък и недостиг на небалансите.</w:t>
      </w:r>
    </w:p>
    <w:p w:rsidR="00EA0D39" w:rsidRPr="00261E13" w:rsidRDefault="00EA0D39" w:rsidP="00EA0D39">
      <w:pPr>
        <w:pStyle w:val="Default"/>
        <w:numPr>
          <w:ilvl w:val="0"/>
          <w:numId w:val="47"/>
        </w:numPr>
        <w:ind w:left="0" w:firstLine="360"/>
        <w:rPr>
          <w:sz w:val="23"/>
          <w:szCs w:val="23"/>
        </w:rPr>
      </w:pPr>
      <w:r w:rsidRPr="00261E13">
        <w:rPr>
          <w:bCs/>
        </w:rPr>
        <w:t xml:space="preserve">Декларираме, че предложената </w:t>
      </w:r>
      <w:r w:rsidR="00D654E3">
        <w:rPr>
          <w:bCs/>
        </w:rPr>
        <w:t>добавка</w:t>
      </w:r>
      <w:r w:rsidRPr="00261E13">
        <w:rPr>
          <w:bCs/>
        </w:rPr>
        <w:t xml:space="preserve"> </w:t>
      </w:r>
      <w:r>
        <w:t>остава непроменена</w:t>
      </w:r>
      <w:r w:rsidRPr="0060752C">
        <w:t xml:space="preserve"> през цел</w:t>
      </w:r>
      <w:r>
        <w:t>ия срок на действие на договора.</w:t>
      </w:r>
    </w:p>
    <w:p w:rsidR="00EA0D39" w:rsidRPr="00261E13" w:rsidRDefault="00EA0D39" w:rsidP="00EA0D39">
      <w:pPr>
        <w:pStyle w:val="Default"/>
        <w:numPr>
          <w:ilvl w:val="0"/>
          <w:numId w:val="47"/>
        </w:numPr>
        <w:ind w:left="0" w:firstLine="360"/>
        <w:jc w:val="both"/>
        <w:rPr>
          <w:sz w:val="23"/>
          <w:szCs w:val="23"/>
        </w:rPr>
      </w:pPr>
      <w:r w:rsidRPr="00261E13">
        <w:rPr>
          <w:rFonts w:eastAsia="Calibri"/>
          <w:bCs/>
        </w:rPr>
        <w:t>Изразяваме нашето съгласие</w:t>
      </w:r>
      <w:r>
        <w:rPr>
          <w:rFonts w:eastAsia="Calibri"/>
          <w:bCs/>
        </w:rPr>
        <w:t>,</w:t>
      </w:r>
      <w:r w:rsidRPr="00261E13">
        <w:rPr>
          <w:rFonts w:eastAsia="Calibri"/>
          <w:bCs/>
        </w:rPr>
        <w:t xml:space="preserve"> при условие че бъдем избрани за Изпълнител, п</w:t>
      </w:r>
      <w:r w:rsidRPr="00261E13">
        <w:rPr>
          <w:rFonts w:eastAsia="Calibri"/>
        </w:rPr>
        <w:t>лащането да се извършва от ВЪЗЛОЖИТЕЛЯ, чрез банков превод по посочена от нас сметка</w:t>
      </w:r>
      <w:r>
        <w:rPr>
          <w:rFonts w:eastAsia="Calibri"/>
        </w:rPr>
        <w:t>,</w:t>
      </w:r>
      <w:r w:rsidRPr="00261E13">
        <w:rPr>
          <w:rFonts w:eastAsia="Calibri"/>
        </w:rPr>
        <w:t xml:space="preserve"> </w:t>
      </w:r>
      <w:r w:rsidRPr="00261E13">
        <w:rPr>
          <w:rFonts w:eastAsia="Calibri"/>
          <w:u w:val="single"/>
        </w:rPr>
        <w:t xml:space="preserve">в срок до 30 </w:t>
      </w:r>
      <w:r w:rsidRPr="00A92826">
        <w:rPr>
          <w:rFonts w:eastAsia="Calibri"/>
          <w:u w:val="single"/>
        </w:rPr>
        <w:t>(тридесет) календарни дни</w:t>
      </w:r>
      <w:r w:rsidRPr="00261E13">
        <w:rPr>
          <w:rFonts w:eastAsia="Calibri"/>
        </w:rPr>
        <w:t xml:space="preserve"> от представянето на оригинална фактура. </w:t>
      </w:r>
      <w:r w:rsidRPr="003D39B6">
        <w:t>Данни за обслужващата ни Банка: IBAN: ..........; BIС: ..........; Банка: ..........</w:t>
      </w:r>
    </w:p>
    <w:p w:rsidR="00EA0D39" w:rsidRPr="00261E13" w:rsidRDefault="00EA0D39" w:rsidP="00EA0D39">
      <w:pPr>
        <w:pStyle w:val="Default"/>
        <w:numPr>
          <w:ilvl w:val="0"/>
          <w:numId w:val="47"/>
        </w:numPr>
        <w:ind w:left="0" w:firstLine="360"/>
        <w:rPr>
          <w:sz w:val="23"/>
          <w:szCs w:val="23"/>
        </w:rPr>
      </w:pPr>
      <w:r w:rsidRPr="002F5BD2">
        <w:t>Данните за обслужващата Банка на подизпълнителя (</w:t>
      </w:r>
      <w:r w:rsidRPr="00261E13">
        <w:rPr>
          <w:i/>
        </w:rPr>
        <w:t>когато е приложимо</w:t>
      </w:r>
      <w:r w:rsidRPr="002F5BD2">
        <w:t>) за плащания по реда на чл.</w:t>
      </w:r>
      <w:r>
        <w:t xml:space="preserve"> </w:t>
      </w:r>
      <w:r w:rsidRPr="002F5BD2">
        <w:t>66, ал.</w:t>
      </w:r>
      <w:r>
        <w:t xml:space="preserve"> </w:t>
      </w:r>
      <w:r w:rsidRPr="002F5BD2">
        <w:t xml:space="preserve">5-6 от ЗОП са: </w:t>
      </w:r>
      <w:r w:rsidRPr="00261E13">
        <w:rPr>
          <w:u w:val="single"/>
        </w:rPr>
        <w:t>IBAN: ..........; BIС: ..........; Банка: ..........</w:t>
      </w:r>
      <w:r>
        <w:t>.</w:t>
      </w:r>
    </w:p>
    <w:p w:rsidR="0078504F" w:rsidRDefault="0078504F" w:rsidP="00ED1BDE">
      <w:pPr>
        <w:pStyle w:val="a5"/>
        <w:pBdr>
          <w:bottom w:val="single" w:sz="4" w:space="1" w:color="auto"/>
        </w:pBdr>
        <w:rPr>
          <w:sz w:val="24"/>
          <w:szCs w:val="24"/>
        </w:rPr>
      </w:pPr>
    </w:p>
    <w:p w:rsidR="00EA0D39" w:rsidRPr="002F5BD2" w:rsidRDefault="00EA0D39" w:rsidP="00ED1BDE">
      <w:pPr>
        <w:pStyle w:val="a5"/>
        <w:pBdr>
          <w:bottom w:val="single" w:sz="4" w:space="1" w:color="auto"/>
        </w:pBdr>
        <w:rPr>
          <w:sz w:val="24"/>
          <w:szCs w:val="24"/>
        </w:rPr>
      </w:pPr>
    </w:p>
    <w:tbl>
      <w:tblPr>
        <w:tblW w:w="0" w:type="auto"/>
        <w:tblCellSpacing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80"/>
        <w:gridCol w:w="7131"/>
      </w:tblGrid>
      <w:tr w:rsidR="00DC611D" w:rsidRPr="002F5BD2" w:rsidTr="00231D1A">
        <w:trPr>
          <w:tblCellSpacing w:w="0" w:type="dxa"/>
        </w:trPr>
        <w:tc>
          <w:tcPr>
            <w:tcW w:w="2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Дата</w:t>
            </w:r>
          </w:p>
        </w:tc>
        <w:tc>
          <w:tcPr>
            <w:tcW w:w="713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......................./ ............................/ .........................................................................</w:t>
            </w:r>
          </w:p>
        </w:tc>
      </w:tr>
      <w:tr w:rsidR="00DC611D" w:rsidRPr="002F5BD2" w:rsidTr="00231D1A">
        <w:trPr>
          <w:tblCellSpacing w:w="0" w:type="dxa"/>
        </w:trPr>
        <w:tc>
          <w:tcPr>
            <w:tcW w:w="288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Име и фамилия</w:t>
            </w:r>
          </w:p>
        </w:tc>
        <w:tc>
          <w:tcPr>
            <w:tcW w:w="713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................................................................................................................................</w:t>
            </w:r>
          </w:p>
        </w:tc>
      </w:tr>
      <w:tr w:rsidR="00DC611D" w:rsidRPr="002F5BD2" w:rsidTr="00231D1A">
        <w:trPr>
          <w:tblCellSpacing w:w="0" w:type="dxa"/>
        </w:trPr>
        <w:tc>
          <w:tcPr>
            <w:tcW w:w="288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Подпис на лицето (и печат)</w:t>
            </w:r>
          </w:p>
        </w:tc>
        <w:tc>
          <w:tcPr>
            <w:tcW w:w="713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................................................................................................................................</w:t>
            </w:r>
          </w:p>
        </w:tc>
      </w:tr>
    </w:tbl>
    <w:p w:rsidR="007B2C8A" w:rsidRPr="002F5BD2" w:rsidRDefault="007B2C8A" w:rsidP="007B2C8A">
      <w:pPr>
        <w:jc w:val="both"/>
        <w:rPr>
          <w:i/>
          <w:sz w:val="20"/>
          <w:szCs w:val="20"/>
        </w:rPr>
      </w:pPr>
      <w:r w:rsidRPr="002F5BD2">
        <w:rPr>
          <w:i/>
          <w:sz w:val="20"/>
          <w:szCs w:val="20"/>
        </w:rPr>
        <w:t xml:space="preserve"> *Документ</w:t>
      </w:r>
      <w:r w:rsidR="008151BB" w:rsidRPr="002F5BD2">
        <w:rPr>
          <w:i/>
          <w:sz w:val="20"/>
          <w:szCs w:val="20"/>
        </w:rPr>
        <w:t>ът</w:t>
      </w:r>
      <w:r w:rsidRPr="002F5BD2">
        <w:rPr>
          <w:i/>
          <w:sz w:val="20"/>
          <w:szCs w:val="20"/>
        </w:rPr>
        <w:t xml:space="preserve"> е задължителна част от офертата и се прилага в Плик </w:t>
      </w:r>
      <w:r w:rsidR="00B70404" w:rsidRPr="002F5BD2">
        <w:rPr>
          <w:i/>
          <w:sz w:val="20"/>
          <w:szCs w:val="20"/>
        </w:rPr>
        <w:t>„Предлагани ценови параметри“</w:t>
      </w:r>
      <w:r w:rsidRPr="002F5BD2">
        <w:rPr>
          <w:i/>
          <w:sz w:val="20"/>
          <w:szCs w:val="20"/>
        </w:rPr>
        <w:t>.</w:t>
      </w:r>
      <w:r w:rsidR="00695772" w:rsidRPr="002F5BD2">
        <w:rPr>
          <w:i/>
          <w:sz w:val="20"/>
          <w:szCs w:val="20"/>
        </w:rPr>
        <w:t xml:space="preserve"> </w:t>
      </w:r>
      <w:r w:rsidRPr="002F5BD2">
        <w:rPr>
          <w:i/>
          <w:sz w:val="20"/>
          <w:szCs w:val="20"/>
        </w:rPr>
        <w:t>Документ</w:t>
      </w:r>
      <w:r w:rsidR="008151BB" w:rsidRPr="002F5BD2">
        <w:rPr>
          <w:i/>
          <w:sz w:val="20"/>
          <w:szCs w:val="20"/>
        </w:rPr>
        <w:t>ът</w:t>
      </w:r>
      <w:r w:rsidRPr="002F5BD2">
        <w:rPr>
          <w:i/>
          <w:sz w:val="20"/>
          <w:szCs w:val="20"/>
        </w:rPr>
        <w:t xml:space="preserve"> се подписва от законния представител на участника или от надлежно упълномощено лице, което подава офертата.</w:t>
      </w:r>
    </w:p>
    <w:p w:rsidR="00425D4E" w:rsidRPr="002F5BD2" w:rsidRDefault="00425D4E" w:rsidP="00AE699E"/>
    <w:sectPr w:rsidR="00425D4E" w:rsidRPr="002F5BD2" w:rsidSect="00C738D8">
      <w:footerReference w:type="default" r:id="rId9"/>
      <w:pgSz w:w="11906" w:h="16838" w:code="9"/>
      <w:pgMar w:top="567" w:right="851" w:bottom="284" w:left="1134" w:header="56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5CAD" w:rsidRDefault="00995CAD">
      <w:r>
        <w:separator/>
      </w:r>
    </w:p>
  </w:endnote>
  <w:endnote w:type="continuationSeparator" w:id="0">
    <w:p w:rsidR="00995CAD" w:rsidRDefault="00995C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5CAD" w:rsidRPr="00BF4C2D" w:rsidRDefault="00995CAD">
    <w:pPr>
      <w:pStyle w:val="ac"/>
      <w:jc w:val="right"/>
      <w:rPr>
        <w:color w:val="A6A6A6"/>
      </w:rPr>
    </w:pPr>
    <w:r w:rsidRPr="00BF4C2D">
      <w:rPr>
        <w:color w:val="A6A6A6"/>
      </w:rPr>
      <w:t xml:space="preserve">стр. </w:t>
    </w:r>
    <w:r w:rsidRPr="00BF4C2D">
      <w:rPr>
        <w:b/>
        <w:color w:val="A6A6A6"/>
        <w:sz w:val="24"/>
        <w:szCs w:val="24"/>
      </w:rPr>
      <w:fldChar w:fldCharType="begin"/>
    </w:r>
    <w:r w:rsidRPr="00BF4C2D">
      <w:rPr>
        <w:b/>
        <w:color w:val="A6A6A6"/>
      </w:rPr>
      <w:instrText xml:space="preserve"> PAGE </w:instrText>
    </w:r>
    <w:r w:rsidRPr="00BF4C2D">
      <w:rPr>
        <w:b/>
        <w:color w:val="A6A6A6"/>
        <w:sz w:val="24"/>
        <w:szCs w:val="24"/>
      </w:rPr>
      <w:fldChar w:fldCharType="separate"/>
    </w:r>
    <w:r w:rsidR="006F76E2">
      <w:rPr>
        <w:b/>
        <w:noProof/>
        <w:color w:val="A6A6A6"/>
      </w:rPr>
      <w:t>5</w:t>
    </w:r>
    <w:r w:rsidRPr="00BF4C2D">
      <w:rPr>
        <w:b/>
        <w:color w:val="A6A6A6"/>
        <w:sz w:val="24"/>
        <w:szCs w:val="24"/>
      </w:rPr>
      <w:fldChar w:fldCharType="end"/>
    </w:r>
    <w:r w:rsidRPr="00BF4C2D">
      <w:rPr>
        <w:color w:val="A6A6A6"/>
      </w:rPr>
      <w:t xml:space="preserve"> от </w:t>
    </w:r>
    <w:r w:rsidRPr="00BF4C2D">
      <w:rPr>
        <w:b/>
        <w:color w:val="A6A6A6"/>
        <w:sz w:val="24"/>
        <w:szCs w:val="24"/>
      </w:rPr>
      <w:fldChar w:fldCharType="begin"/>
    </w:r>
    <w:r w:rsidRPr="00BF4C2D">
      <w:rPr>
        <w:b/>
        <w:color w:val="A6A6A6"/>
      </w:rPr>
      <w:instrText xml:space="preserve"> NUMPAGES  </w:instrText>
    </w:r>
    <w:r w:rsidRPr="00BF4C2D">
      <w:rPr>
        <w:b/>
        <w:color w:val="A6A6A6"/>
        <w:sz w:val="24"/>
        <w:szCs w:val="24"/>
      </w:rPr>
      <w:fldChar w:fldCharType="separate"/>
    </w:r>
    <w:r w:rsidR="006F76E2">
      <w:rPr>
        <w:b/>
        <w:noProof/>
        <w:color w:val="A6A6A6"/>
      </w:rPr>
      <w:t>5</w:t>
    </w:r>
    <w:r w:rsidRPr="00BF4C2D">
      <w:rPr>
        <w:b/>
        <w:color w:val="A6A6A6"/>
        <w:sz w:val="24"/>
        <w:szCs w:val="24"/>
      </w:rPr>
      <w:fldChar w:fldCharType="end"/>
    </w:r>
  </w:p>
  <w:p w:rsidR="00995CAD" w:rsidRDefault="00995CAD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5CAD" w:rsidRDefault="00995CAD">
      <w:r>
        <w:separator/>
      </w:r>
    </w:p>
  </w:footnote>
  <w:footnote w:type="continuationSeparator" w:id="0">
    <w:p w:rsidR="00995CAD" w:rsidRDefault="00995C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3EE0223"/>
    <w:multiLevelType w:val="hybridMultilevel"/>
    <w:tmpl w:val="84703064"/>
    <w:lvl w:ilvl="0" w:tplc="21DA1756">
      <w:start w:val="1"/>
      <w:numFmt w:val="decimal"/>
      <w:lvlText w:val="Чл.%1."/>
      <w:lvlJc w:val="left"/>
      <w:pPr>
        <w:ind w:left="720" w:hanging="360"/>
      </w:pPr>
      <w:rPr>
        <w:rFonts w:hint="default"/>
      </w:rPr>
    </w:lvl>
    <w:lvl w:ilvl="1" w:tplc="DA22EAD4">
      <w:start w:val="1"/>
      <w:numFmt w:val="decimal"/>
      <w:lvlText w:val="(%2)"/>
      <w:lvlJc w:val="left"/>
      <w:pPr>
        <w:ind w:left="1511" w:hanging="6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F20DC"/>
    <w:multiLevelType w:val="hybridMultilevel"/>
    <w:tmpl w:val="7AC8DC0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1F67A8"/>
    <w:multiLevelType w:val="hybridMultilevel"/>
    <w:tmpl w:val="EDECF5D6"/>
    <w:lvl w:ilvl="0" w:tplc="2482DE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8B218E"/>
    <w:multiLevelType w:val="hybridMultilevel"/>
    <w:tmpl w:val="1A92B104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E91CE3"/>
    <w:multiLevelType w:val="hybridMultilevel"/>
    <w:tmpl w:val="BBF063E4"/>
    <w:lvl w:ilvl="0" w:tplc="AE3E3000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154ED3"/>
    <w:multiLevelType w:val="hybridMultilevel"/>
    <w:tmpl w:val="6DE2F2B4"/>
    <w:lvl w:ilvl="0" w:tplc="2482DE5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0715FA7"/>
    <w:multiLevelType w:val="hybridMultilevel"/>
    <w:tmpl w:val="A04633CA"/>
    <w:lvl w:ilvl="0" w:tplc="FFFFFFFF">
      <w:start w:val="1"/>
      <w:numFmt w:val="decimal"/>
      <w:lvlText w:val="%1."/>
      <w:lvlJc w:val="left"/>
      <w:pPr>
        <w:tabs>
          <w:tab w:val="num" w:pos="921"/>
        </w:tabs>
        <w:ind w:left="921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</w:lvl>
    <w:lvl w:ilvl="3" w:tplc="0402000F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</w:lvl>
    <w:lvl w:ilvl="6" w:tplc="0402000F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</w:lvl>
  </w:abstractNum>
  <w:abstractNum w:abstractNumId="8" w15:restartNumberingAfterBreak="0">
    <w:nsid w:val="12BD14C0"/>
    <w:multiLevelType w:val="hybridMultilevel"/>
    <w:tmpl w:val="84703064"/>
    <w:lvl w:ilvl="0" w:tplc="21DA1756">
      <w:start w:val="1"/>
      <w:numFmt w:val="decimal"/>
      <w:lvlText w:val="Чл.%1."/>
      <w:lvlJc w:val="left"/>
      <w:pPr>
        <w:ind w:left="720" w:hanging="360"/>
      </w:pPr>
      <w:rPr>
        <w:rFonts w:hint="default"/>
      </w:rPr>
    </w:lvl>
    <w:lvl w:ilvl="1" w:tplc="DA22EAD4">
      <w:start w:val="1"/>
      <w:numFmt w:val="decimal"/>
      <w:lvlText w:val="(%2)"/>
      <w:lvlJc w:val="left"/>
      <w:pPr>
        <w:ind w:left="1511" w:hanging="6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A54231"/>
    <w:multiLevelType w:val="hybridMultilevel"/>
    <w:tmpl w:val="4D984236"/>
    <w:lvl w:ilvl="0" w:tplc="F266D1B2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18C56F8E"/>
    <w:multiLevelType w:val="hybridMultilevel"/>
    <w:tmpl w:val="44FCE55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5C04FF"/>
    <w:multiLevelType w:val="hybridMultilevel"/>
    <w:tmpl w:val="BB74EDD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D34AAE"/>
    <w:multiLevelType w:val="hybridMultilevel"/>
    <w:tmpl w:val="7DF8211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684536B"/>
    <w:multiLevelType w:val="hybridMultilevel"/>
    <w:tmpl w:val="E810436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D13D31"/>
    <w:multiLevelType w:val="hybridMultilevel"/>
    <w:tmpl w:val="9A3C85BE"/>
    <w:lvl w:ilvl="0" w:tplc="0409000B">
      <w:start w:val="1"/>
      <w:numFmt w:val="bullet"/>
      <w:lvlText w:val=""/>
      <w:lvlJc w:val="left"/>
      <w:pPr>
        <w:ind w:left="123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3" w:hanging="360"/>
      </w:pPr>
      <w:rPr>
        <w:rFonts w:ascii="Wingdings" w:hAnsi="Wingdings" w:hint="default"/>
      </w:rPr>
    </w:lvl>
  </w:abstractNum>
  <w:abstractNum w:abstractNumId="16" w15:restartNumberingAfterBreak="0">
    <w:nsid w:val="2C0C7B77"/>
    <w:multiLevelType w:val="hybridMultilevel"/>
    <w:tmpl w:val="E18088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000203"/>
    <w:multiLevelType w:val="hybridMultilevel"/>
    <w:tmpl w:val="D4264156"/>
    <w:lvl w:ilvl="0" w:tplc="DA22EAD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3413F8"/>
    <w:multiLevelType w:val="hybridMultilevel"/>
    <w:tmpl w:val="5B3CA368"/>
    <w:lvl w:ilvl="0" w:tplc="7E842C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C17E69"/>
    <w:multiLevelType w:val="hybridMultilevel"/>
    <w:tmpl w:val="9114296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8D26D7"/>
    <w:multiLevelType w:val="hybridMultilevel"/>
    <w:tmpl w:val="8444C03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045F46"/>
    <w:multiLevelType w:val="hybridMultilevel"/>
    <w:tmpl w:val="CE0C430E"/>
    <w:lvl w:ilvl="0" w:tplc="E0AA91A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62738F"/>
    <w:multiLevelType w:val="hybridMultilevel"/>
    <w:tmpl w:val="22AA45AE"/>
    <w:lvl w:ilvl="0" w:tplc="30162F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4" w15:restartNumberingAfterBreak="0">
    <w:nsid w:val="4BAC3A49"/>
    <w:multiLevelType w:val="hybridMultilevel"/>
    <w:tmpl w:val="2D08D9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922369"/>
    <w:multiLevelType w:val="hybridMultilevel"/>
    <w:tmpl w:val="7798A83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1B4522"/>
    <w:multiLevelType w:val="multilevel"/>
    <w:tmpl w:val="AA2031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7" w15:restartNumberingAfterBreak="0">
    <w:nsid w:val="5640117A"/>
    <w:multiLevelType w:val="hybridMultilevel"/>
    <w:tmpl w:val="9BE294B4"/>
    <w:lvl w:ilvl="0" w:tplc="F43C5B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56E71BE3"/>
    <w:multiLevelType w:val="hybridMultilevel"/>
    <w:tmpl w:val="25AEDEE4"/>
    <w:lvl w:ilvl="0" w:tplc="0EA299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93C2C1C"/>
    <w:multiLevelType w:val="hybridMultilevel"/>
    <w:tmpl w:val="B18E2C6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1" w15:restartNumberingAfterBreak="0">
    <w:nsid w:val="5F883CFB"/>
    <w:multiLevelType w:val="hybridMultilevel"/>
    <w:tmpl w:val="4A6C9070"/>
    <w:lvl w:ilvl="0" w:tplc="DA22EAD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E920F6"/>
    <w:multiLevelType w:val="hybridMultilevel"/>
    <w:tmpl w:val="57E8F020"/>
    <w:lvl w:ilvl="0" w:tplc="0402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3" w15:restartNumberingAfterBreak="0">
    <w:nsid w:val="61E152E8"/>
    <w:multiLevelType w:val="hybridMultilevel"/>
    <w:tmpl w:val="ADF4003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D61C6C"/>
    <w:multiLevelType w:val="hybridMultilevel"/>
    <w:tmpl w:val="0AFA71E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EF5965"/>
    <w:multiLevelType w:val="hybridMultilevel"/>
    <w:tmpl w:val="9B12A7CC"/>
    <w:lvl w:ilvl="0" w:tplc="04020013">
      <w:start w:val="1"/>
      <w:numFmt w:val="upperRoman"/>
      <w:lvlText w:val="%1."/>
      <w:lvlJc w:val="right"/>
      <w:pPr>
        <w:ind w:left="720" w:hanging="360"/>
      </w:pPr>
    </w:lvl>
    <w:lvl w:ilvl="1" w:tplc="D0FCDF26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7B21D4"/>
    <w:multiLevelType w:val="hybridMultilevel"/>
    <w:tmpl w:val="18BAF004"/>
    <w:lvl w:ilvl="0" w:tplc="21DA1756">
      <w:start w:val="1"/>
      <w:numFmt w:val="decimal"/>
      <w:lvlText w:val="Чл.%1."/>
      <w:lvlJc w:val="left"/>
      <w:pPr>
        <w:ind w:left="720" w:hanging="360"/>
      </w:pPr>
      <w:rPr>
        <w:rFonts w:hint="default"/>
      </w:rPr>
    </w:lvl>
    <w:lvl w:ilvl="1" w:tplc="546C4790">
      <w:start w:val="1"/>
      <w:numFmt w:val="decimal"/>
      <w:lvlText w:val="(%2)"/>
      <w:lvlJc w:val="left"/>
      <w:pPr>
        <w:ind w:left="1485" w:hanging="405"/>
      </w:pPr>
      <w:rPr>
        <w:rFonts w:hint="default"/>
        <w:color w:val="auto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62286D"/>
    <w:multiLevelType w:val="hybridMultilevel"/>
    <w:tmpl w:val="84703064"/>
    <w:lvl w:ilvl="0" w:tplc="21DA1756">
      <w:start w:val="1"/>
      <w:numFmt w:val="decimal"/>
      <w:lvlText w:val="Чл.%1."/>
      <w:lvlJc w:val="left"/>
      <w:pPr>
        <w:ind w:left="720" w:hanging="360"/>
      </w:pPr>
      <w:rPr>
        <w:rFonts w:hint="default"/>
      </w:rPr>
    </w:lvl>
    <w:lvl w:ilvl="1" w:tplc="DA22EAD4">
      <w:start w:val="1"/>
      <w:numFmt w:val="decimal"/>
      <w:lvlText w:val="(%2)"/>
      <w:lvlJc w:val="left"/>
      <w:pPr>
        <w:ind w:left="1511" w:hanging="6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6D1979"/>
    <w:multiLevelType w:val="hybridMultilevel"/>
    <w:tmpl w:val="C53E8D92"/>
    <w:lvl w:ilvl="0" w:tplc="21DA1756">
      <w:start w:val="1"/>
      <w:numFmt w:val="decimal"/>
      <w:lvlText w:val="Чл.%1."/>
      <w:lvlJc w:val="left"/>
      <w:pPr>
        <w:ind w:left="720" w:hanging="360"/>
      </w:pPr>
      <w:rPr>
        <w:rFonts w:hint="default"/>
      </w:rPr>
    </w:lvl>
    <w:lvl w:ilvl="1" w:tplc="CB646EA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C3D65FA0">
      <w:start w:val="1"/>
      <w:numFmt w:val="decimal"/>
      <w:lvlText w:val="(%3)"/>
      <w:lvlJc w:val="left"/>
      <w:pPr>
        <w:ind w:left="2340" w:hanging="360"/>
      </w:pPr>
      <w:rPr>
        <w:rFonts w:hint="default"/>
        <w:color w:val="000000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C80A71"/>
    <w:multiLevelType w:val="hybridMultilevel"/>
    <w:tmpl w:val="832490E0"/>
    <w:lvl w:ilvl="0" w:tplc="2482DE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943990"/>
    <w:multiLevelType w:val="hybridMultilevel"/>
    <w:tmpl w:val="040A716E"/>
    <w:lvl w:ilvl="0" w:tplc="0402000F">
      <w:start w:val="1"/>
      <w:numFmt w:val="decimal"/>
      <w:lvlText w:val="%1."/>
      <w:lvlJc w:val="left"/>
      <w:pPr>
        <w:ind w:left="1146" w:hanging="360"/>
      </w:pPr>
    </w:lvl>
    <w:lvl w:ilvl="1" w:tplc="04020019" w:tentative="1">
      <w:start w:val="1"/>
      <w:numFmt w:val="lowerLetter"/>
      <w:lvlText w:val="%2."/>
      <w:lvlJc w:val="left"/>
      <w:pPr>
        <w:ind w:left="1866" w:hanging="360"/>
      </w:pPr>
    </w:lvl>
    <w:lvl w:ilvl="2" w:tplc="0402001B" w:tentative="1">
      <w:start w:val="1"/>
      <w:numFmt w:val="lowerRoman"/>
      <w:lvlText w:val="%3."/>
      <w:lvlJc w:val="right"/>
      <w:pPr>
        <w:ind w:left="2586" w:hanging="180"/>
      </w:pPr>
    </w:lvl>
    <w:lvl w:ilvl="3" w:tplc="0402000F" w:tentative="1">
      <w:start w:val="1"/>
      <w:numFmt w:val="decimal"/>
      <w:lvlText w:val="%4."/>
      <w:lvlJc w:val="left"/>
      <w:pPr>
        <w:ind w:left="3306" w:hanging="360"/>
      </w:pPr>
    </w:lvl>
    <w:lvl w:ilvl="4" w:tplc="04020019" w:tentative="1">
      <w:start w:val="1"/>
      <w:numFmt w:val="lowerLetter"/>
      <w:lvlText w:val="%5."/>
      <w:lvlJc w:val="left"/>
      <w:pPr>
        <w:ind w:left="4026" w:hanging="360"/>
      </w:pPr>
    </w:lvl>
    <w:lvl w:ilvl="5" w:tplc="0402001B" w:tentative="1">
      <w:start w:val="1"/>
      <w:numFmt w:val="lowerRoman"/>
      <w:lvlText w:val="%6."/>
      <w:lvlJc w:val="right"/>
      <w:pPr>
        <w:ind w:left="4746" w:hanging="180"/>
      </w:pPr>
    </w:lvl>
    <w:lvl w:ilvl="6" w:tplc="0402000F" w:tentative="1">
      <w:start w:val="1"/>
      <w:numFmt w:val="decimal"/>
      <w:lvlText w:val="%7."/>
      <w:lvlJc w:val="left"/>
      <w:pPr>
        <w:ind w:left="5466" w:hanging="360"/>
      </w:pPr>
    </w:lvl>
    <w:lvl w:ilvl="7" w:tplc="04020019" w:tentative="1">
      <w:start w:val="1"/>
      <w:numFmt w:val="lowerLetter"/>
      <w:lvlText w:val="%8."/>
      <w:lvlJc w:val="left"/>
      <w:pPr>
        <w:ind w:left="6186" w:hanging="360"/>
      </w:pPr>
    </w:lvl>
    <w:lvl w:ilvl="8" w:tplc="040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1" w15:restartNumberingAfterBreak="0">
    <w:nsid w:val="78714BE3"/>
    <w:multiLevelType w:val="hybridMultilevel"/>
    <w:tmpl w:val="B18E2C6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7963B7"/>
    <w:multiLevelType w:val="hybridMultilevel"/>
    <w:tmpl w:val="158E6914"/>
    <w:lvl w:ilvl="0" w:tplc="D4122C40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7B6E722F"/>
    <w:multiLevelType w:val="hybridMultilevel"/>
    <w:tmpl w:val="67AEE08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A27A34"/>
    <w:multiLevelType w:val="hybridMultilevel"/>
    <w:tmpl w:val="EF0089B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26"/>
  </w:num>
  <w:num w:numId="3">
    <w:abstractNumId w:val="8"/>
  </w:num>
  <w:num w:numId="4">
    <w:abstractNumId w:val="28"/>
  </w:num>
  <w:num w:numId="5">
    <w:abstractNumId w:val="40"/>
  </w:num>
  <w:num w:numId="6">
    <w:abstractNumId w:val="4"/>
  </w:num>
  <w:num w:numId="7">
    <w:abstractNumId w:val="20"/>
  </w:num>
  <w:num w:numId="8">
    <w:abstractNumId w:val="29"/>
  </w:num>
  <w:num w:numId="9">
    <w:abstractNumId w:val="30"/>
    <w:lvlOverride w:ilvl="0">
      <w:startOverride w:val="1"/>
    </w:lvlOverride>
  </w:num>
  <w:num w:numId="10">
    <w:abstractNumId w:val="23"/>
    <w:lvlOverride w:ilvl="0">
      <w:startOverride w:val="1"/>
    </w:lvlOverride>
  </w:num>
  <w:num w:numId="11">
    <w:abstractNumId w:val="30"/>
  </w:num>
  <w:num w:numId="12">
    <w:abstractNumId w:val="23"/>
  </w:num>
  <w:num w:numId="13">
    <w:abstractNumId w:val="13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</w:num>
  <w:num w:numId="16">
    <w:abstractNumId w:val="33"/>
  </w:num>
  <w:num w:numId="17">
    <w:abstractNumId w:val="41"/>
  </w:num>
  <w:num w:numId="18">
    <w:abstractNumId w:val="16"/>
  </w:num>
  <w:num w:numId="19">
    <w:abstractNumId w:val="10"/>
  </w:num>
  <w:num w:numId="20">
    <w:abstractNumId w:val="7"/>
  </w:num>
  <w:num w:numId="21">
    <w:abstractNumId w:val="12"/>
  </w:num>
  <w:num w:numId="22">
    <w:abstractNumId w:val="2"/>
  </w:num>
  <w:num w:numId="23">
    <w:abstractNumId w:val="25"/>
  </w:num>
  <w:num w:numId="24">
    <w:abstractNumId w:val="11"/>
  </w:num>
  <w:num w:numId="25">
    <w:abstractNumId w:val="17"/>
  </w:num>
  <w:num w:numId="26">
    <w:abstractNumId w:val="31"/>
  </w:num>
  <w:num w:numId="27">
    <w:abstractNumId w:val="42"/>
  </w:num>
  <w:num w:numId="28">
    <w:abstractNumId w:val="15"/>
  </w:num>
  <w:num w:numId="29">
    <w:abstractNumId w:val="32"/>
  </w:num>
  <w:num w:numId="30">
    <w:abstractNumId w:val="44"/>
  </w:num>
  <w:num w:numId="31">
    <w:abstractNumId w:val="19"/>
  </w:num>
  <w:num w:numId="32">
    <w:abstractNumId w:val="38"/>
  </w:num>
  <w:num w:numId="33">
    <w:abstractNumId w:val="14"/>
  </w:num>
  <w:num w:numId="34">
    <w:abstractNumId w:val="34"/>
  </w:num>
  <w:num w:numId="35">
    <w:abstractNumId w:val="24"/>
  </w:num>
  <w:num w:numId="36">
    <w:abstractNumId w:val="5"/>
  </w:num>
  <w:num w:numId="37">
    <w:abstractNumId w:val="1"/>
  </w:num>
  <w:num w:numId="38">
    <w:abstractNumId w:val="22"/>
  </w:num>
  <w:num w:numId="39">
    <w:abstractNumId w:val="37"/>
  </w:num>
  <w:num w:numId="40">
    <w:abstractNumId w:val="36"/>
  </w:num>
  <w:num w:numId="41">
    <w:abstractNumId w:val="6"/>
  </w:num>
  <w:num w:numId="42">
    <w:abstractNumId w:val="18"/>
  </w:num>
  <w:num w:numId="43">
    <w:abstractNumId w:val="43"/>
  </w:num>
  <w:num w:numId="44">
    <w:abstractNumId w:val="0"/>
  </w:num>
  <w:num w:numId="45">
    <w:abstractNumId w:val="3"/>
  </w:num>
  <w:num w:numId="46">
    <w:abstractNumId w:val="39"/>
  </w:num>
  <w:num w:numId="47">
    <w:abstractNumId w:val="21"/>
  </w:num>
  <w:num w:numId="48">
    <w:abstractNumId w:val="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BDE"/>
    <w:rsid w:val="000004B1"/>
    <w:rsid w:val="0000191A"/>
    <w:rsid w:val="00006C32"/>
    <w:rsid w:val="00007DA8"/>
    <w:rsid w:val="0001078A"/>
    <w:rsid w:val="00012451"/>
    <w:rsid w:val="000264A6"/>
    <w:rsid w:val="00032C33"/>
    <w:rsid w:val="00037A43"/>
    <w:rsid w:val="000402A2"/>
    <w:rsid w:val="00040982"/>
    <w:rsid w:val="00047F93"/>
    <w:rsid w:val="00056F46"/>
    <w:rsid w:val="0005742E"/>
    <w:rsid w:val="00057AFA"/>
    <w:rsid w:val="00062656"/>
    <w:rsid w:val="00063D46"/>
    <w:rsid w:val="00070103"/>
    <w:rsid w:val="00087B26"/>
    <w:rsid w:val="00092E7D"/>
    <w:rsid w:val="000A783F"/>
    <w:rsid w:val="000B01E2"/>
    <w:rsid w:val="000B225B"/>
    <w:rsid w:val="000B5C3F"/>
    <w:rsid w:val="000C17AA"/>
    <w:rsid w:val="000C2880"/>
    <w:rsid w:val="000C3986"/>
    <w:rsid w:val="000D37EC"/>
    <w:rsid w:val="000D3E6D"/>
    <w:rsid w:val="000E0CDB"/>
    <w:rsid w:val="000F1B48"/>
    <w:rsid w:val="000F753A"/>
    <w:rsid w:val="001018D6"/>
    <w:rsid w:val="00102744"/>
    <w:rsid w:val="00105A2D"/>
    <w:rsid w:val="00113097"/>
    <w:rsid w:val="00126439"/>
    <w:rsid w:val="00135A9B"/>
    <w:rsid w:val="0013738A"/>
    <w:rsid w:val="00163E9D"/>
    <w:rsid w:val="001806E5"/>
    <w:rsid w:val="00192E48"/>
    <w:rsid w:val="001C5167"/>
    <w:rsid w:val="001C6274"/>
    <w:rsid w:val="001C72DB"/>
    <w:rsid w:val="001D4D4A"/>
    <w:rsid w:val="001D678C"/>
    <w:rsid w:val="001D6C5C"/>
    <w:rsid w:val="001E682B"/>
    <w:rsid w:val="002060F7"/>
    <w:rsid w:val="002061AF"/>
    <w:rsid w:val="00231D1A"/>
    <w:rsid w:val="00232065"/>
    <w:rsid w:val="00235428"/>
    <w:rsid w:val="0024290A"/>
    <w:rsid w:val="002454F1"/>
    <w:rsid w:val="0024602E"/>
    <w:rsid w:val="00260345"/>
    <w:rsid w:val="00267CD4"/>
    <w:rsid w:val="002720CF"/>
    <w:rsid w:val="002835CB"/>
    <w:rsid w:val="00287715"/>
    <w:rsid w:val="002943AB"/>
    <w:rsid w:val="002A6F1E"/>
    <w:rsid w:val="002B4361"/>
    <w:rsid w:val="002C560A"/>
    <w:rsid w:val="002E7096"/>
    <w:rsid w:val="002F15BF"/>
    <w:rsid w:val="002F493C"/>
    <w:rsid w:val="002F5BD2"/>
    <w:rsid w:val="002F6C5B"/>
    <w:rsid w:val="002F78A4"/>
    <w:rsid w:val="00301CE1"/>
    <w:rsid w:val="00304DBC"/>
    <w:rsid w:val="00311441"/>
    <w:rsid w:val="00334B46"/>
    <w:rsid w:val="00335F39"/>
    <w:rsid w:val="003361A9"/>
    <w:rsid w:val="00337E8B"/>
    <w:rsid w:val="0034032E"/>
    <w:rsid w:val="003512B9"/>
    <w:rsid w:val="003523BB"/>
    <w:rsid w:val="00356E09"/>
    <w:rsid w:val="00361585"/>
    <w:rsid w:val="0036606D"/>
    <w:rsid w:val="00370D94"/>
    <w:rsid w:val="00390A8A"/>
    <w:rsid w:val="003933EE"/>
    <w:rsid w:val="003B09CB"/>
    <w:rsid w:val="003B6636"/>
    <w:rsid w:val="003C2EE7"/>
    <w:rsid w:val="003D25D5"/>
    <w:rsid w:val="003E291A"/>
    <w:rsid w:val="003E76D8"/>
    <w:rsid w:val="00401BD9"/>
    <w:rsid w:val="004140BF"/>
    <w:rsid w:val="00420514"/>
    <w:rsid w:val="00425D4E"/>
    <w:rsid w:val="00436D62"/>
    <w:rsid w:val="0044020A"/>
    <w:rsid w:val="00442D02"/>
    <w:rsid w:val="00443480"/>
    <w:rsid w:val="004455F1"/>
    <w:rsid w:val="00457D45"/>
    <w:rsid w:val="00457DF6"/>
    <w:rsid w:val="00460CB4"/>
    <w:rsid w:val="00467056"/>
    <w:rsid w:val="004708E8"/>
    <w:rsid w:val="00473369"/>
    <w:rsid w:val="0047470F"/>
    <w:rsid w:val="00474B77"/>
    <w:rsid w:val="00474EE0"/>
    <w:rsid w:val="00482196"/>
    <w:rsid w:val="00482E91"/>
    <w:rsid w:val="00492665"/>
    <w:rsid w:val="00492F0D"/>
    <w:rsid w:val="0049788C"/>
    <w:rsid w:val="004A230F"/>
    <w:rsid w:val="004A3DC1"/>
    <w:rsid w:val="004A5023"/>
    <w:rsid w:val="004B01EB"/>
    <w:rsid w:val="004B0DFF"/>
    <w:rsid w:val="004B3E82"/>
    <w:rsid w:val="004B45C1"/>
    <w:rsid w:val="004C099E"/>
    <w:rsid w:val="004C2755"/>
    <w:rsid w:val="004E267E"/>
    <w:rsid w:val="00504B6C"/>
    <w:rsid w:val="005244F5"/>
    <w:rsid w:val="00524F20"/>
    <w:rsid w:val="00527ABA"/>
    <w:rsid w:val="005419FC"/>
    <w:rsid w:val="00542523"/>
    <w:rsid w:val="00543449"/>
    <w:rsid w:val="00557DED"/>
    <w:rsid w:val="00564101"/>
    <w:rsid w:val="00576886"/>
    <w:rsid w:val="00585EEF"/>
    <w:rsid w:val="005870DF"/>
    <w:rsid w:val="00590AA8"/>
    <w:rsid w:val="005910DF"/>
    <w:rsid w:val="0059506F"/>
    <w:rsid w:val="005A7DE6"/>
    <w:rsid w:val="005B423E"/>
    <w:rsid w:val="005C627D"/>
    <w:rsid w:val="005D3C50"/>
    <w:rsid w:val="005E06A5"/>
    <w:rsid w:val="005E66E0"/>
    <w:rsid w:val="006006EF"/>
    <w:rsid w:val="00603DA8"/>
    <w:rsid w:val="00604D09"/>
    <w:rsid w:val="006152CC"/>
    <w:rsid w:val="0063133A"/>
    <w:rsid w:val="00642615"/>
    <w:rsid w:val="00642B4A"/>
    <w:rsid w:val="00644054"/>
    <w:rsid w:val="00652860"/>
    <w:rsid w:val="00655D04"/>
    <w:rsid w:val="0065649A"/>
    <w:rsid w:val="00656C74"/>
    <w:rsid w:val="00661283"/>
    <w:rsid w:val="00665D02"/>
    <w:rsid w:val="006664BA"/>
    <w:rsid w:val="00673D09"/>
    <w:rsid w:val="006828BB"/>
    <w:rsid w:val="00686DE5"/>
    <w:rsid w:val="00691FBA"/>
    <w:rsid w:val="006932C7"/>
    <w:rsid w:val="00694BE7"/>
    <w:rsid w:val="00695772"/>
    <w:rsid w:val="006A475D"/>
    <w:rsid w:val="006A4875"/>
    <w:rsid w:val="006B6F37"/>
    <w:rsid w:val="006C02DF"/>
    <w:rsid w:val="006D5246"/>
    <w:rsid w:val="006E09EC"/>
    <w:rsid w:val="006F76E2"/>
    <w:rsid w:val="006F7FA4"/>
    <w:rsid w:val="00705C18"/>
    <w:rsid w:val="007060C5"/>
    <w:rsid w:val="007062BB"/>
    <w:rsid w:val="00706EC4"/>
    <w:rsid w:val="0070739E"/>
    <w:rsid w:val="0071278B"/>
    <w:rsid w:val="00714B84"/>
    <w:rsid w:val="007259F3"/>
    <w:rsid w:val="00751A32"/>
    <w:rsid w:val="007648E1"/>
    <w:rsid w:val="0078138C"/>
    <w:rsid w:val="0078504F"/>
    <w:rsid w:val="00785F8F"/>
    <w:rsid w:val="007A3E99"/>
    <w:rsid w:val="007B2C8A"/>
    <w:rsid w:val="007B5B4C"/>
    <w:rsid w:val="007B6797"/>
    <w:rsid w:val="007C5354"/>
    <w:rsid w:val="007D09F3"/>
    <w:rsid w:val="007D1B23"/>
    <w:rsid w:val="007D5AF2"/>
    <w:rsid w:val="007E038D"/>
    <w:rsid w:val="007E498F"/>
    <w:rsid w:val="007F11AA"/>
    <w:rsid w:val="007F28C0"/>
    <w:rsid w:val="007F7BF5"/>
    <w:rsid w:val="00803A05"/>
    <w:rsid w:val="00804654"/>
    <w:rsid w:val="0081091F"/>
    <w:rsid w:val="008151BB"/>
    <w:rsid w:val="00820289"/>
    <w:rsid w:val="008251F3"/>
    <w:rsid w:val="00833D5A"/>
    <w:rsid w:val="00836FFF"/>
    <w:rsid w:val="00853F07"/>
    <w:rsid w:val="00862C5B"/>
    <w:rsid w:val="0086512D"/>
    <w:rsid w:val="00867F46"/>
    <w:rsid w:val="00875B66"/>
    <w:rsid w:val="00876C8F"/>
    <w:rsid w:val="00876F0C"/>
    <w:rsid w:val="008831CC"/>
    <w:rsid w:val="00885E52"/>
    <w:rsid w:val="008972CC"/>
    <w:rsid w:val="008A2FC2"/>
    <w:rsid w:val="008A3E97"/>
    <w:rsid w:val="008A47CA"/>
    <w:rsid w:val="008B20BB"/>
    <w:rsid w:val="008B6630"/>
    <w:rsid w:val="008D07EF"/>
    <w:rsid w:val="008F1706"/>
    <w:rsid w:val="008F3901"/>
    <w:rsid w:val="00906909"/>
    <w:rsid w:val="00912919"/>
    <w:rsid w:val="00925562"/>
    <w:rsid w:val="00926B86"/>
    <w:rsid w:val="00942DDE"/>
    <w:rsid w:val="00950E11"/>
    <w:rsid w:val="00953217"/>
    <w:rsid w:val="00953620"/>
    <w:rsid w:val="00953765"/>
    <w:rsid w:val="009562CC"/>
    <w:rsid w:val="00962A39"/>
    <w:rsid w:val="009721E1"/>
    <w:rsid w:val="00991052"/>
    <w:rsid w:val="00995CAD"/>
    <w:rsid w:val="00996F94"/>
    <w:rsid w:val="009975CE"/>
    <w:rsid w:val="009A07C0"/>
    <w:rsid w:val="009A3630"/>
    <w:rsid w:val="009A454F"/>
    <w:rsid w:val="009B2E98"/>
    <w:rsid w:val="009B5FEA"/>
    <w:rsid w:val="009B61AB"/>
    <w:rsid w:val="009B6AA2"/>
    <w:rsid w:val="009C5B80"/>
    <w:rsid w:val="009D0455"/>
    <w:rsid w:val="009D3377"/>
    <w:rsid w:val="00A10901"/>
    <w:rsid w:val="00A1737B"/>
    <w:rsid w:val="00A40733"/>
    <w:rsid w:val="00A51D57"/>
    <w:rsid w:val="00A55C56"/>
    <w:rsid w:val="00A56604"/>
    <w:rsid w:val="00A56B50"/>
    <w:rsid w:val="00A57A54"/>
    <w:rsid w:val="00A645BD"/>
    <w:rsid w:val="00A7041C"/>
    <w:rsid w:val="00A718C0"/>
    <w:rsid w:val="00A74706"/>
    <w:rsid w:val="00A76279"/>
    <w:rsid w:val="00A817D9"/>
    <w:rsid w:val="00A84421"/>
    <w:rsid w:val="00A913C4"/>
    <w:rsid w:val="00A96E58"/>
    <w:rsid w:val="00AA563A"/>
    <w:rsid w:val="00AA5E71"/>
    <w:rsid w:val="00AB20F8"/>
    <w:rsid w:val="00AC5A52"/>
    <w:rsid w:val="00AD2D9D"/>
    <w:rsid w:val="00AE699E"/>
    <w:rsid w:val="00B413F2"/>
    <w:rsid w:val="00B520A2"/>
    <w:rsid w:val="00B536BF"/>
    <w:rsid w:val="00B61FC6"/>
    <w:rsid w:val="00B62538"/>
    <w:rsid w:val="00B62B37"/>
    <w:rsid w:val="00B65B8A"/>
    <w:rsid w:val="00B70404"/>
    <w:rsid w:val="00B81D2E"/>
    <w:rsid w:val="00B95BE6"/>
    <w:rsid w:val="00B964DE"/>
    <w:rsid w:val="00BA0924"/>
    <w:rsid w:val="00BA0B1D"/>
    <w:rsid w:val="00BA2459"/>
    <w:rsid w:val="00BA4C31"/>
    <w:rsid w:val="00BA704E"/>
    <w:rsid w:val="00BC24FB"/>
    <w:rsid w:val="00BC36AA"/>
    <w:rsid w:val="00BC51F5"/>
    <w:rsid w:val="00BD7B33"/>
    <w:rsid w:val="00BE0C0A"/>
    <w:rsid w:val="00BF0C42"/>
    <w:rsid w:val="00BF1B20"/>
    <w:rsid w:val="00BF5BAB"/>
    <w:rsid w:val="00C00550"/>
    <w:rsid w:val="00C129F4"/>
    <w:rsid w:val="00C21C0F"/>
    <w:rsid w:val="00C30C2A"/>
    <w:rsid w:val="00C36196"/>
    <w:rsid w:val="00C52866"/>
    <w:rsid w:val="00C54B99"/>
    <w:rsid w:val="00C55D30"/>
    <w:rsid w:val="00C61A95"/>
    <w:rsid w:val="00C738D8"/>
    <w:rsid w:val="00C73B80"/>
    <w:rsid w:val="00C74F4E"/>
    <w:rsid w:val="00C76735"/>
    <w:rsid w:val="00C82E5F"/>
    <w:rsid w:val="00C91DE5"/>
    <w:rsid w:val="00C94093"/>
    <w:rsid w:val="00C94C82"/>
    <w:rsid w:val="00CA6856"/>
    <w:rsid w:val="00CB59EC"/>
    <w:rsid w:val="00CC66C7"/>
    <w:rsid w:val="00CD0A0D"/>
    <w:rsid w:val="00CD7EBD"/>
    <w:rsid w:val="00D02C1A"/>
    <w:rsid w:val="00D065CB"/>
    <w:rsid w:val="00D114BC"/>
    <w:rsid w:val="00D158CE"/>
    <w:rsid w:val="00D15E11"/>
    <w:rsid w:val="00D16F48"/>
    <w:rsid w:val="00D23056"/>
    <w:rsid w:val="00D230D4"/>
    <w:rsid w:val="00D26D16"/>
    <w:rsid w:val="00D304B7"/>
    <w:rsid w:val="00D309F1"/>
    <w:rsid w:val="00D321A0"/>
    <w:rsid w:val="00D44EBD"/>
    <w:rsid w:val="00D50728"/>
    <w:rsid w:val="00D534DD"/>
    <w:rsid w:val="00D536EC"/>
    <w:rsid w:val="00D53D62"/>
    <w:rsid w:val="00D54C13"/>
    <w:rsid w:val="00D572B3"/>
    <w:rsid w:val="00D654E3"/>
    <w:rsid w:val="00D67BE6"/>
    <w:rsid w:val="00D722AA"/>
    <w:rsid w:val="00D73C0D"/>
    <w:rsid w:val="00D76D17"/>
    <w:rsid w:val="00D90D4C"/>
    <w:rsid w:val="00D96DB8"/>
    <w:rsid w:val="00DA3784"/>
    <w:rsid w:val="00DA587E"/>
    <w:rsid w:val="00DB1EA1"/>
    <w:rsid w:val="00DB5D6C"/>
    <w:rsid w:val="00DC3B2E"/>
    <w:rsid w:val="00DC4FBA"/>
    <w:rsid w:val="00DC596A"/>
    <w:rsid w:val="00DC611D"/>
    <w:rsid w:val="00DD041D"/>
    <w:rsid w:val="00DD2BB9"/>
    <w:rsid w:val="00DD611E"/>
    <w:rsid w:val="00DE4204"/>
    <w:rsid w:val="00DF2600"/>
    <w:rsid w:val="00E05470"/>
    <w:rsid w:val="00E17C3A"/>
    <w:rsid w:val="00E2042B"/>
    <w:rsid w:val="00E45021"/>
    <w:rsid w:val="00E45F66"/>
    <w:rsid w:val="00E467C6"/>
    <w:rsid w:val="00E65A65"/>
    <w:rsid w:val="00E744FA"/>
    <w:rsid w:val="00E97270"/>
    <w:rsid w:val="00EA0D39"/>
    <w:rsid w:val="00EB3ECE"/>
    <w:rsid w:val="00EC3456"/>
    <w:rsid w:val="00ED1BDE"/>
    <w:rsid w:val="00ED2660"/>
    <w:rsid w:val="00ED3556"/>
    <w:rsid w:val="00EF2090"/>
    <w:rsid w:val="00EF5153"/>
    <w:rsid w:val="00F108BA"/>
    <w:rsid w:val="00F20156"/>
    <w:rsid w:val="00F235DC"/>
    <w:rsid w:val="00F279D5"/>
    <w:rsid w:val="00F31214"/>
    <w:rsid w:val="00F35E58"/>
    <w:rsid w:val="00F36D61"/>
    <w:rsid w:val="00F41D51"/>
    <w:rsid w:val="00F537FA"/>
    <w:rsid w:val="00F67390"/>
    <w:rsid w:val="00F711D2"/>
    <w:rsid w:val="00F712AA"/>
    <w:rsid w:val="00F753F3"/>
    <w:rsid w:val="00F75E6E"/>
    <w:rsid w:val="00FA240C"/>
    <w:rsid w:val="00FB142A"/>
    <w:rsid w:val="00FC0E20"/>
    <w:rsid w:val="00FC1511"/>
    <w:rsid w:val="00FC542B"/>
    <w:rsid w:val="00FD09A6"/>
    <w:rsid w:val="00FD404A"/>
    <w:rsid w:val="00FE2964"/>
    <w:rsid w:val="00FE7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060B2B"/>
  <w15:docId w15:val="{A1108C6C-0AF2-4CCD-BF33-C7BC87E52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0A0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4708E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D1BDE"/>
    <w:pPr>
      <w:keepNext/>
      <w:jc w:val="center"/>
      <w:outlineLvl w:val="1"/>
    </w:pPr>
    <w:rPr>
      <w:b/>
      <w:bCs/>
      <w:color w:val="FF000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ED1BDE"/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styleId="a3">
    <w:name w:val="Title"/>
    <w:basedOn w:val="a"/>
    <w:next w:val="a"/>
    <w:link w:val="a4"/>
    <w:uiPriority w:val="10"/>
    <w:qFormat/>
    <w:rsid w:val="00ED1BD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Заглавие Знак"/>
    <w:basedOn w:val="a0"/>
    <w:link w:val="a3"/>
    <w:uiPriority w:val="10"/>
    <w:rsid w:val="00ED1BDE"/>
    <w:rPr>
      <w:rFonts w:ascii="Cambria" w:eastAsia="Times New Roman" w:hAnsi="Cambria" w:cs="Times New Roman"/>
      <w:b/>
      <w:bCs/>
      <w:kern w:val="28"/>
      <w:sz w:val="32"/>
      <w:szCs w:val="32"/>
      <w:lang w:eastAsia="bg-BG"/>
    </w:rPr>
  </w:style>
  <w:style w:type="paragraph" w:styleId="a5">
    <w:name w:val="No Spacing"/>
    <w:uiPriority w:val="1"/>
    <w:qFormat/>
    <w:rsid w:val="00ED1BDE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bg-BG"/>
    </w:rPr>
  </w:style>
  <w:style w:type="paragraph" w:styleId="a6">
    <w:name w:val="Body Text"/>
    <w:basedOn w:val="a"/>
    <w:link w:val="a7"/>
    <w:rsid w:val="00ED1BDE"/>
    <w:pPr>
      <w:spacing w:after="120"/>
    </w:pPr>
  </w:style>
  <w:style w:type="character" w:customStyle="1" w:styleId="a7">
    <w:name w:val="Основен текст Знак"/>
    <w:basedOn w:val="a0"/>
    <w:link w:val="a6"/>
    <w:rsid w:val="00ED1BDE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8">
    <w:name w:val="List Paragraph"/>
    <w:basedOn w:val="a"/>
    <w:link w:val="a9"/>
    <w:qFormat/>
    <w:rsid w:val="00ED1BD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a">
    <w:name w:val="header"/>
    <w:basedOn w:val="a"/>
    <w:link w:val="ab"/>
    <w:unhideWhenUsed/>
    <w:rsid w:val="00ED1BDE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Горен колонтитул Знак"/>
    <w:basedOn w:val="a0"/>
    <w:link w:val="aa"/>
    <w:rsid w:val="00ED1BDE"/>
    <w:rPr>
      <w:rFonts w:ascii="Calibri" w:eastAsia="Calibri" w:hAnsi="Calibri" w:cs="Times New Roman"/>
    </w:rPr>
  </w:style>
  <w:style w:type="paragraph" w:styleId="ac">
    <w:name w:val="footer"/>
    <w:basedOn w:val="a"/>
    <w:link w:val="ad"/>
    <w:unhideWhenUsed/>
    <w:rsid w:val="00ED1BDE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d">
    <w:name w:val="Долен колонтитул Знак"/>
    <w:basedOn w:val="a0"/>
    <w:link w:val="ac"/>
    <w:uiPriority w:val="99"/>
    <w:rsid w:val="00ED1BDE"/>
    <w:rPr>
      <w:rFonts w:ascii="Calibri" w:eastAsia="Calibri" w:hAnsi="Calibri" w:cs="Times New Roman"/>
    </w:rPr>
  </w:style>
  <w:style w:type="paragraph" w:styleId="ae">
    <w:name w:val="Plain Text"/>
    <w:basedOn w:val="a"/>
    <w:link w:val="af"/>
    <w:rsid w:val="00ED1BDE"/>
    <w:rPr>
      <w:rFonts w:ascii="Courier New" w:hAnsi="Courier New" w:cs="Courier New"/>
      <w:sz w:val="20"/>
      <w:szCs w:val="20"/>
      <w:lang w:eastAsia="en-US"/>
    </w:rPr>
  </w:style>
  <w:style w:type="character" w:customStyle="1" w:styleId="af">
    <w:name w:val="Обикновен текст Знак"/>
    <w:basedOn w:val="a0"/>
    <w:link w:val="ae"/>
    <w:rsid w:val="00ED1BDE"/>
    <w:rPr>
      <w:rFonts w:ascii="Courier New" w:eastAsia="Times New Roman" w:hAnsi="Courier New" w:cs="Courier New"/>
      <w:sz w:val="20"/>
      <w:szCs w:val="20"/>
    </w:rPr>
  </w:style>
  <w:style w:type="character" w:styleId="af0">
    <w:name w:val="Hyperlink"/>
    <w:uiPriority w:val="99"/>
    <w:rsid w:val="00ED1BDE"/>
    <w:rPr>
      <w:color w:val="0000FF"/>
      <w:u w:val="single"/>
    </w:rPr>
  </w:style>
  <w:style w:type="character" w:customStyle="1" w:styleId="newdocreference1">
    <w:name w:val="newdocreference1"/>
    <w:rsid w:val="00ED1BDE"/>
    <w:rPr>
      <w:i w:val="0"/>
      <w:iCs w:val="0"/>
      <w:color w:val="0000FF"/>
      <w:u w:val="single"/>
    </w:rPr>
  </w:style>
  <w:style w:type="paragraph" w:styleId="21">
    <w:name w:val="Body Text Indent 2"/>
    <w:basedOn w:val="a"/>
    <w:link w:val="22"/>
    <w:rsid w:val="00ED1BDE"/>
    <w:pPr>
      <w:spacing w:after="120" w:line="480" w:lineRule="auto"/>
      <w:ind w:left="283"/>
    </w:pPr>
    <w:rPr>
      <w:sz w:val="20"/>
      <w:szCs w:val="20"/>
    </w:rPr>
  </w:style>
  <w:style w:type="character" w:customStyle="1" w:styleId="22">
    <w:name w:val="Основен текст с отстъп 2 Знак"/>
    <w:basedOn w:val="a0"/>
    <w:link w:val="21"/>
    <w:rsid w:val="00ED1BDE"/>
    <w:rPr>
      <w:rFonts w:ascii="Times New Roman" w:eastAsia="Times New Roman" w:hAnsi="Times New Roman" w:cs="Times New Roman"/>
      <w:sz w:val="20"/>
      <w:szCs w:val="20"/>
      <w:lang w:val="en-GB" w:eastAsia="bg-BG"/>
    </w:rPr>
  </w:style>
  <w:style w:type="paragraph" w:customStyle="1" w:styleId="Style96">
    <w:name w:val="Style96"/>
    <w:basedOn w:val="a"/>
    <w:rsid w:val="00ED1BDE"/>
    <w:pPr>
      <w:widowControl w:val="0"/>
      <w:autoSpaceDE w:val="0"/>
      <w:autoSpaceDN w:val="0"/>
      <w:adjustRightInd w:val="0"/>
      <w:spacing w:line="253" w:lineRule="exact"/>
      <w:jc w:val="both"/>
    </w:pPr>
    <w:rPr>
      <w:rFonts w:ascii="Arial" w:hAnsi="Arial" w:cs="Arial"/>
    </w:rPr>
  </w:style>
  <w:style w:type="paragraph" w:styleId="3">
    <w:name w:val="Body Text Indent 3"/>
    <w:basedOn w:val="a"/>
    <w:link w:val="30"/>
    <w:uiPriority w:val="99"/>
    <w:rsid w:val="00D96DB8"/>
    <w:pPr>
      <w:spacing w:after="120"/>
      <w:ind w:left="283"/>
    </w:pPr>
    <w:rPr>
      <w:rFonts w:eastAsia="MS ??"/>
      <w:sz w:val="16"/>
      <w:szCs w:val="16"/>
      <w:lang w:eastAsia="en-US"/>
    </w:rPr>
  </w:style>
  <w:style w:type="character" w:customStyle="1" w:styleId="30">
    <w:name w:val="Основен текст с отстъп 3 Знак"/>
    <w:basedOn w:val="a0"/>
    <w:link w:val="3"/>
    <w:uiPriority w:val="99"/>
    <w:rsid w:val="00D96DB8"/>
    <w:rPr>
      <w:rFonts w:ascii="Times New Roman" w:eastAsia="MS ??" w:hAnsi="Times New Roman" w:cs="Times New Roman"/>
      <w:sz w:val="16"/>
      <w:szCs w:val="16"/>
    </w:rPr>
  </w:style>
  <w:style w:type="character" w:customStyle="1" w:styleId="legaldocreference1">
    <w:name w:val="legaldocreference1"/>
    <w:rsid w:val="00C55D30"/>
    <w:rPr>
      <w:i w:val="0"/>
      <w:iCs w:val="0"/>
      <w:color w:val="840084"/>
      <w:u w:val="single"/>
    </w:rPr>
  </w:style>
  <w:style w:type="paragraph" w:styleId="af1">
    <w:name w:val="Body Text Indent"/>
    <w:basedOn w:val="a"/>
    <w:link w:val="af2"/>
    <w:semiHidden/>
    <w:unhideWhenUsed/>
    <w:rsid w:val="00192E48"/>
    <w:pPr>
      <w:spacing w:after="120"/>
      <w:ind w:left="283"/>
    </w:pPr>
  </w:style>
  <w:style w:type="character" w:customStyle="1" w:styleId="af2">
    <w:name w:val="Основен текст с отстъп Знак"/>
    <w:basedOn w:val="a0"/>
    <w:link w:val="af1"/>
    <w:semiHidden/>
    <w:rsid w:val="00192E48"/>
    <w:rPr>
      <w:rFonts w:ascii="Times New Roman" w:eastAsia="Times New Roman" w:hAnsi="Times New Roman" w:cs="Times New Roman"/>
      <w:sz w:val="24"/>
      <w:szCs w:val="24"/>
      <w:lang w:val="en-GB" w:eastAsia="bg-BG"/>
    </w:rPr>
  </w:style>
  <w:style w:type="character" w:customStyle="1" w:styleId="a9">
    <w:name w:val="Списък на абзаци Знак"/>
    <w:link w:val="a8"/>
    <w:locked/>
    <w:rsid w:val="00192E48"/>
    <w:rPr>
      <w:rFonts w:ascii="Calibri" w:eastAsia="Calibri" w:hAnsi="Calibri" w:cs="Times New Roman"/>
    </w:rPr>
  </w:style>
  <w:style w:type="character" w:customStyle="1" w:styleId="10">
    <w:name w:val="Заглавие 1 Знак"/>
    <w:basedOn w:val="a0"/>
    <w:link w:val="1"/>
    <w:uiPriority w:val="9"/>
    <w:rsid w:val="004708E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eastAsia="bg-BG"/>
    </w:rPr>
  </w:style>
  <w:style w:type="paragraph" w:styleId="af3">
    <w:name w:val="Balloon Text"/>
    <w:basedOn w:val="a"/>
    <w:link w:val="af4"/>
    <w:uiPriority w:val="99"/>
    <w:semiHidden/>
    <w:unhideWhenUsed/>
    <w:rsid w:val="009562CC"/>
    <w:rPr>
      <w:rFonts w:ascii="Tahoma" w:hAnsi="Tahoma" w:cs="Tahoma"/>
      <w:sz w:val="16"/>
      <w:szCs w:val="16"/>
    </w:rPr>
  </w:style>
  <w:style w:type="character" w:customStyle="1" w:styleId="af4">
    <w:name w:val="Изнесен текст Знак"/>
    <w:basedOn w:val="a0"/>
    <w:link w:val="af3"/>
    <w:uiPriority w:val="99"/>
    <w:semiHidden/>
    <w:rsid w:val="009562CC"/>
    <w:rPr>
      <w:rFonts w:ascii="Tahoma" w:eastAsia="Times New Roman" w:hAnsi="Tahoma" w:cs="Tahoma"/>
      <w:sz w:val="16"/>
      <w:szCs w:val="16"/>
      <w:lang w:val="en-GB" w:eastAsia="bg-BG"/>
    </w:rPr>
  </w:style>
  <w:style w:type="paragraph" w:customStyle="1" w:styleId="w1">
    <w:name w:val="w1"/>
    <w:basedOn w:val="a"/>
    <w:uiPriority w:val="99"/>
    <w:rsid w:val="00A1737B"/>
    <w:pPr>
      <w:jc w:val="both"/>
    </w:pPr>
    <w:rPr>
      <w:color w:val="000000"/>
    </w:rPr>
  </w:style>
  <w:style w:type="character" w:customStyle="1" w:styleId="spelle">
    <w:name w:val="spelle"/>
    <w:uiPriority w:val="99"/>
    <w:rsid w:val="00A1737B"/>
  </w:style>
  <w:style w:type="character" w:customStyle="1" w:styleId="grame">
    <w:name w:val="grame"/>
    <w:uiPriority w:val="99"/>
    <w:rsid w:val="00A1737B"/>
  </w:style>
  <w:style w:type="paragraph" w:styleId="af5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"/>
    <w:basedOn w:val="a"/>
    <w:link w:val="af6"/>
    <w:uiPriority w:val="99"/>
    <w:rsid w:val="00557DED"/>
    <w:rPr>
      <w:rFonts w:eastAsia="Calibri"/>
      <w:sz w:val="20"/>
      <w:szCs w:val="20"/>
      <w:lang w:eastAsia="x-none"/>
    </w:rPr>
  </w:style>
  <w:style w:type="character" w:customStyle="1" w:styleId="af6">
    <w:name w:val="Текст под линия Знак"/>
    <w:aliases w:val="Podrozdział Знак,stile 1 Знак,Footnote1 Знак,Footnote2 Знак,Footnote3 Знак,Footnote4 Знак,Footnote5 Знак,Footnote6 Знак,Footnote7 Знак,Footnote8 Знак,Footnote9 Знак,Footnote10 Знак,Footnote11 Знак,Footnote21 Знак,Footnote31 Знак"/>
    <w:basedOn w:val="a0"/>
    <w:link w:val="af5"/>
    <w:uiPriority w:val="99"/>
    <w:rsid w:val="00557DED"/>
    <w:rPr>
      <w:rFonts w:ascii="Times New Roman" w:eastAsia="Calibri" w:hAnsi="Times New Roman" w:cs="Times New Roman"/>
      <w:sz w:val="20"/>
      <w:szCs w:val="20"/>
      <w:lang w:val="en-GB" w:eastAsia="x-none"/>
    </w:rPr>
  </w:style>
  <w:style w:type="paragraph" w:customStyle="1" w:styleId="NormalBold">
    <w:name w:val="NormalBold"/>
    <w:basedOn w:val="a"/>
    <w:link w:val="NormalBoldChar"/>
    <w:rsid w:val="00694BE7"/>
    <w:pPr>
      <w:widowControl w:val="0"/>
    </w:pPr>
    <w:rPr>
      <w:b/>
      <w:szCs w:val="22"/>
    </w:rPr>
  </w:style>
  <w:style w:type="character" w:customStyle="1" w:styleId="NormalBoldChar">
    <w:name w:val="NormalBold Char"/>
    <w:link w:val="NormalBold"/>
    <w:locked/>
    <w:rsid w:val="00694BE7"/>
    <w:rPr>
      <w:rFonts w:ascii="Times New Roman" w:eastAsia="Times New Roman" w:hAnsi="Times New Roman" w:cs="Times New Roman"/>
      <w:b/>
      <w:sz w:val="24"/>
      <w:lang w:eastAsia="bg-BG"/>
    </w:rPr>
  </w:style>
  <w:style w:type="character" w:customStyle="1" w:styleId="DeltaViewInsertion">
    <w:name w:val="DeltaView Insertion"/>
    <w:rsid w:val="00694BE7"/>
    <w:rPr>
      <w:b/>
      <w:i/>
      <w:spacing w:val="0"/>
      <w:lang w:val="bg-BG" w:eastAsia="bg-BG"/>
    </w:rPr>
  </w:style>
  <w:style w:type="character" w:styleId="af7">
    <w:name w:val="footnote reference"/>
    <w:uiPriority w:val="99"/>
    <w:semiHidden/>
    <w:unhideWhenUsed/>
    <w:rsid w:val="00694BE7"/>
    <w:rPr>
      <w:shd w:val="clear" w:color="auto" w:fill="auto"/>
      <w:vertAlign w:val="superscript"/>
    </w:rPr>
  </w:style>
  <w:style w:type="paragraph" w:customStyle="1" w:styleId="Text1">
    <w:name w:val="Text 1"/>
    <w:basedOn w:val="a"/>
    <w:rsid w:val="00694BE7"/>
    <w:pPr>
      <w:spacing w:before="120" w:after="120"/>
      <w:ind w:left="850"/>
      <w:jc w:val="both"/>
    </w:pPr>
    <w:rPr>
      <w:rFonts w:eastAsia="Calibri"/>
      <w:szCs w:val="22"/>
    </w:rPr>
  </w:style>
  <w:style w:type="paragraph" w:customStyle="1" w:styleId="NormalLeft">
    <w:name w:val="Normal Left"/>
    <w:basedOn w:val="a"/>
    <w:rsid w:val="00694BE7"/>
    <w:pPr>
      <w:spacing w:before="120" w:after="120"/>
    </w:pPr>
    <w:rPr>
      <w:rFonts w:eastAsia="Calibri"/>
      <w:szCs w:val="22"/>
    </w:rPr>
  </w:style>
  <w:style w:type="paragraph" w:customStyle="1" w:styleId="Tiret0">
    <w:name w:val="Tiret 0"/>
    <w:basedOn w:val="a"/>
    <w:rsid w:val="00694BE7"/>
    <w:pPr>
      <w:numPr>
        <w:numId w:val="9"/>
      </w:numPr>
      <w:spacing w:before="120" w:after="120"/>
      <w:jc w:val="both"/>
    </w:pPr>
    <w:rPr>
      <w:rFonts w:eastAsia="Calibri"/>
      <w:szCs w:val="22"/>
    </w:rPr>
  </w:style>
  <w:style w:type="paragraph" w:customStyle="1" w:styleId="Tiret1">
    <w:name w:val="Tiret 1"/>
    <w:basedOn w:val="a"/>
    <w:rsid w:val="00694BE7"/>
    <w:pPr>
      <w:numPr>
        <w:numId w:val="10"/>
      </w:numPr>
      <w:spacing w:before="120" w:after="120"/>
      <w:jc w:val="both"/>
    </w:pPr>
    <w:rPr>
      <w:rFonts w:eastAsia="Calibri"/>
      <w:szCs w:val="22"/>
    </w:rPr>
  </w:style>
  <w:style w:type="paragraph" w:customStyle="1" w:styleId="NumPar1">
    <w:name w:val="NumPar 1"/>
    <w:basedOn w:val="a"/>
    <w:next w:val="Text1"/>
    <w:rsid w:val="00694BE7"/>
    <w:pPr>
      <w:numPr>
        <w:numId w:val="13"/>
      </w:numPr>
      <w:spacing w:before="120" w:after="120"/>
      <w:jc w:val="both"/>
    </w:pPr>
    <w:rPr>
      <w:rFonts w:eastAsia="Calibri"/>
      <w:szCs w:val="22"/>
    </w:rPr>
  </w:style>
  <w:style w:type="paragraph" w:customStyle="1" w:styleId="NumPar2">
    <w:name w:val="NumPar 2"/>
    <w:basedOn w:val="a"/>
    <w:next w:val="Text1"/>
    <w:rsid w:val="00694BE7"/>
    <w:pPr>
      <w:numPr>
        <w:ilvl w:val="1"/>
        <w:numId w:val="13"/>
      </w:numPr>
      <w:spacing w:before="120" w:after="120"/>
      <w:jc w:val="both"/>
    </w:pPr>
    <w:rPr>
      <w:rFonts w:eastAsia="Calibri"/>
      <w:szCs w:val="22"/>
    </w:rPr>
  </w:style>
  <w:style w:type="paragraph" w:customStyle="1" w:styleId="NumPar3">
    <w:name w:val="NumPar 3"/>
    <w:basedOn w:val="a"/>
    <w:next w:val="Text1"/>
    <w:rsid w:val="00694BE7"/>
    <w:pPr>
      <w:numPr>
        <w:ilvl w:val="2"/>
        <w:numId w:val="13"/>
      </w:numPr>
      <w:spacing w:before="120" w:after="120"/>
      <w:jc w:val="both"/>
    </w:pPr>
    <w:rPr>
      <w:rFonts w:eastAsia="Calibri"/>
      <w:szCs w:val="22"/>
    </w:rPr>
  </w:style>
  <w:style w:type="paragraph" w:customStyle="1" w:styleId="NumPar4">
    <w:name w:val="NumPar 4"/>
    <w:basedOn w:val="a"/>
    <w:next w:val="Text1"/>
    <w:rsid w:val="00694BE7"/>
    <w:pPr>
      <w:numPr>
        <w:ilvl w:val="3"/>
        <w:numId w:val="13"/>
      </w:numPr>
      <w:spacing w:before="120" w:after="120"/>
      <w:jc w:val="both"/>
    </w:pPr>
    <w:rPr>
      <w:rFonts w:eastAsia="Calibri"/>
      <w:szCs w:val="22"/>
    </w:rPr>
  </w:style>
  <w:style w:type="paragraph" w:customStyle="1" w:styleId="ChapterTitle">
    <w:name w:val="ChapterTitle"/>
    <w:basedOn w:val="a"/>
    <w:next w:val="a"/>
    <w:rsid w:val="00694BE7"/>
    <w:pPr>
      <w:keepNext/>
      <w:spacing w:before="120" w:after="360"/>
      <w:jc w:val="center"/>
    </w:pPr>
    <w:rPr>
      <w:rFonts w:eastAsia="Calibri"/>
      <w:b/>
      <w:sz w:val="32"/>
      <w:szCs w:val="22"/>
    </w:rPr>
  </w:style>
  <w:style w:type="paragraph" w:customStyle="1" w:styleId="SectionTitle">
    <w:name w:val="SectionTitle"/>
    <w:basedOn w:val="a"/>
    <w:next w:val="1"/>
    <w:rsid w:val="00694BE7"/>
    <w:pPr>
      <w:keepNext/>
      <w:spacing w:before="120" w:after="360"/>
      <w:jc w:val="center"/>
    </w:pPr>
    <w:rPr>
      <w:rFonts w:eastAsia="Calibri"/>
      <w:b/>
      <w:smallCaps/>
      <w:sz w:val="28"/>
      <w:szCs w:val="22"/>
    </w:rPr>
  </w:style>
  <w:style w:type="paragraph" w:customStyle="1" w:styleId="Annexetitre">
    <w:name w:val="Annexe titre"/>
    <w:basedOn w:val="a"/>
    <w:next w:val="a"/>
    <w:rsid w:val="00694BE7"/>
    <w:pPr>
      <w:spacing w:before="120" w:after="120"/>
      <w:jc w:val="center"/>
    </w:pPr>
    <w:rPr>
      <w:rFonts w:eastAsia="Calibri"/>
      <w:b/>
      <w:szCs w:val="22"/>
      <w:u w:val="single"/>
    </w:rPr>
  </w:style>
  <w:style w:type="character" w:customStyle="1" w:styleId="FontStyle31">
    <w:name w:val="Font Style31"/>
    <w:uiPriority w:val="99"/>
    <w:rsid w:val="00785F8F"/>
    <w:rPr>
      <w:rFonts w:ascii="Times New Roman" w:hAnsi="Times New Roman" w:cs="Times New Roman"/>
      <w:sz w:val="20"/>
      <w:szCs w:val="20"/>
    </w:rPr>
  </w:style>
  <w:style w:type="character" w:customStyle="1" w:styleId="samedocreference">
    <w:name w:val="samedocreference"/>
    <w:basedOn w:val="a0"/>
    <w:rsid w:val="00006C32"/>
  </w:style>
  <w:style w:type="paragraph" w:customStyle="1" w:styleId="htleft">
    <w:name w:val="htleft"/>
    <w:basedOn w:val="a"/>
    <w:rsid w:val="00BA0924"/>
    <w:pPr>
      <w:spacing w:before="100" w:beforeAutospacing="1" w:after="100" w:afterAutospacing="1"/>
    </w:pPr>
  </w:style>
  <w:style w:type="character" w:customStyle="1" w:styleId="ala33">
    <w:name w:val="al_a33"/>
    <w:rsid w:val="00CD0A0D"/>
    <w:rPr>
      <w:rFonts w:cs="Times New Roman"/>
    </w:rPr>
  </w:style>
  <w:style w:type="paragraph" w:customStyle="1" w:styleId="BodyText1">
    <w:name w:val="Body Text1"/>
    <w:basedOn w:val="a"/>
    <w:rsid w:val="00A74706"/>
    <w:pPr>
      <w:widowControl w:val="0"/>
      <w:suppressAutoHyphens w:val="0"/>
      <w:jc w:val="both"/>
    </w:pPr>
    <w:rPr>
      <w:sz w:val="28"/>
      <w:szCs w:val="20"/>
      <w:lang w:eastAsia="bg-BG"/>
    </w:rPr>
  </w:style>
  <w:style w:type="paragraph" w:customStyle="1" w:styleId="Default">
    <w:name w:val="Default"/>
    <w:rsid w:val="00686DE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6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55491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26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7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453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ik-burgas.com/procurements?idproc=388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F5218B-3FCE-4F38-B113-D5532C6E7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5</Pages>
  <Words>1195</Words>
  <Characters>6813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VIK Burgas</Company>
  <LinksUpToDate>false</LinksUpToDate>
  <CharactersWithSpaces>7993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Йорданка Керанкова</dc:creator>
  <cp:lastModifiedBy>Георги Мръчков</cp:lastModifiedBy>
  <cp:revision>65</cp:revision>
  <cp:lastPrinted>2019-11-04T12:22:00Z</cp:lastPrinted>
  <dcterms:created xsi:type="dcterms:W3CDTF">2016-11-09T07:41:00Z</dcterms:created>
  <dcterms:modified xsi:type="dcterms:W3CDTF">2019-11-08T07:50:00Z</dcterms:modified>
</cp:coreProperties>
</file>